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1D3" w:rsidRPr="007125E7" w:rsidRDefault="007125E7" w:rsidP="007125E7">
      <w:pPr>
        <w:pStyle w:val="a3"/>
        <w:spacing w:line="276" w:lineRule="auto"/>
        <w:jc w:val="both"/>
        <w:rPr>
          <w:b/>
          <w:color w:val="000000"/>
          <w:sz w:val="28"/>
          <w:szCs w:val="28"/>
        </w:rPr>
      </w:pPr>
      <w:r w:rsidRPr="007125E7">
        <w:rPr>
          <w:b/>
          <w:color w:val="000000"/>
          <w:sz w:val="28"/>
          <w:szCs w:val="28"/>
        </w:rPr>
        <w:t xml:space="preserve"> </w:t>
      </w:r>
      <w:bookmarkStart w:id="0" w:name="_GoBack"/>
      <w:r w:rsidRPr="007125E7">
        <w:rPr>
          <w:b/>
          <w:color w:val="000000"/>
          <w:sz w:val="28"/>
          <w:szCs w:val="28"/>
        </w:rPr>
        <w:t>Н</w:t>
      </w:r>
      <w:r w:rsidR="00C351D3" w:rsidRPr="007125E7">
        <w:rPr>
          <w:b/>
          <w:color w:val="000000"/>
          <w:sz w:val="28"/>
          <w:szCs w:val="28"/>
        </w:rPr>
        <w:t>ормативно-правові документи</w:t>
      </w:r>
      <w:r w:rsidRPr="007125E7">
        <w:rPr>
          <w:b/>
          <w:color w:val="000000"/>
          <w:sz w:val="28"/>
          <w:szCs w:val="28"/>
        </w:rPr>
        <w:t>, які</w:t>
      </w:r>
      <w:r w:rsidR="00C351D3" w:rsidRPr="007125E7">
        <w:rPr>
          <w:b/>
          <w:color w:val="000000"/>
          <w:sz w:val="28"/>
          <w:szCs w:val="28"/>
        </w:rPr>
        <w:t xml:space="preserve"> регулюють  окремі питання діяльності закладу загальної середньої освіти</w:t>
      </w:r>
    </w:p>
    <w:bookmarkEnd w:id="0"/>
    <w:tbl>
      <w:tblPr>
        <w:tblStyle w:val="a4"/>
        <w:tblW w:w="0" w:type="auto"/>
        <w:tblLook w:val="04A0" w:firstRow="1" w:lastRow="0" w:firstColumn="1" w:lastColumn="0" w:noHBand="0" w:noVBand="1"/>
      </w:tblPr>
      <w:tblGrid>
        <w:gridCol w:w="566"/>
        <w:gridCol w:w="2977"/>
        <w:gridCol w:w="6086"/>
      </w:tblGrid>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p>
        </w:tc>
        <w:tc>
          <w:tcPr>
            <w:tcW w:w="2977" w:type="dxa"/>
          </w:tcPr>
          <w:p w:rsidR="00C351D3" w:rsidRPr="007125E7" w:rsidRDefault="00C351D3" w:rsidP="007125E7">
            <w:pPr>
              <w:spacing w:line="276" w:lineRule="auto"/>
              <w:jc w:val="both"/>
              <w:rPr>
                <w:rFonts w:ascii="Times New Roman" w:hAnsi="Times New Roman" w:cs="Times New Roman"/>
                <w:b/>
                <w:sz w:val="28"/>
                <w:szCs w:val="28"/>
              </w:rPr>
            </w:pPr>
            <w:r w:rsidRPr="007125E7">
              <w:rPr>
                <w:rFonts w:ascii="Times New Roman" w:hAnsi="Times New Roman" w:cs="Times New Roman"/>
                <w:b/>
                <w:color w:val="000000"/>
                <w:sz w:val="28"/>
                <w:szCs w:val="28"/>
              </w:rPr>
              <w:t xml:space="preserve">Напрям діяльності    </w:t>
            </w:r>
          </w:p>
        </w:tc>
        <w:tc>
          <w:tcPr>
            <w:tcW w:w="6090" w:type="dxa"/>
          </w:tcPr>
          <w:p w:rsidR="00C351D3" w:rsidRPr="007125E7" w:rsidRDefault="00C351D3" w:rsidP="007125E7">
            <w:pPr>
              <w:spacing w:line="276" w:lineRule="auto"/>
              <w:jc w:val="both"/>
              <w:rPr>
                <w:rFonts w:ascii="Times New Roman" w:hAnsi="Times New Roman" w:cs="Times New Roman"/>
                <w:b/>
                <w:sz w:val="28"/>
                <w:szCs w:val="28"/>
              </w:rPr>
            </w:pPr>
            <w:r w:rsidRPr="007125E7">
              <w:rPr>
                <w:rFonts w:ascii="Times New Roman" w:hAnsi="Times New Roman" w:cs="Times New Roman"/>
                <w:b/>
                <w:color w:val="000000"/>
                <w:sz w:val="28"/>
                <w:szCs w:val="28"/>
              </w:rPr>
              <w:t>Нормативно-правові документи</w:t>
            </w: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Діловодство</w:t>
            </w:r>
          </w:p>
          <w:p w:rsidR="00C351D3" w:rsidRPr="007125E7" w:rsidRDefault="00C351D3" w:rsidP="007125E7">
            <w:pPr>
              <w:spacing w:line="276" w:lineRule="auto"/>
              <w:jc w:val="both"/>
              <w:rPr>
                <w:rFonts w:ascii="Times New Roman" w:hAnsi="Times New Roman" w:cs="Times New Roman"/>
                <w:sz w:val="28"/>
                <w:szCs w:val="28"/>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color w:val="000000"/>
                <w:sz w:val="28"/>
                <w:szCs w:val="28"/>
                <w:lang w:eastAsia="uk-UA"/>
              </w:rPr>
              <w:t>Інструкція з діловодства у закладах загальної середньої освіти, затверджена наказом МОН від 25.06.2018 № 676 Інструкція з ведення ділової документації у закладах загальної середньої освіти в електронній формі, затверджена наказом МОН від 08.08.2022 № 707</w:t>
            </w:r>
          </w:p>
          <w:p w:rsidR="00C351D3" w:rsidRPr="007125E7" w:rsidRDefault="00C351D3" w:rsidP="007125E7">
            <w:pPr>
              <w:spacing w:line="276" w:lineRule="auto"/>
              <w:jc w:val="both"/>
              <w:rPr>
                <w:rFonts w:ascii="Times New Roman" w:hAnsi="Times New Roman" w:cs="Times New Roman"/>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2.</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b/>
                <w:color w:val="000000"/>
                <w:sz w:val="28"/>
                <w:szCs w:val="28"/>
                <w:lang w:eastAsia="uk-UA"/>
              </w:rPr>
              <w:t>Освітня програма</w:t>
            </w:r>
            <w:r w:rsidRPr="00C351D3">
              <w:rPr>
                <w:rFonts w:ascii="Times New Roman" w:eastAsia="Times New Roman" w:hAnsi="Times New Roman" w:cs="Times New Roman"/>
                <w:color w:val="000000"/>
                <w:sz w:val="28"/>
                <w:szCs w:val="28"/>
                <w:lang w:eastAsia="uk-UA"/>
              </w:rPr>
              <w:t xml:space="preserve"> </w:t>
            </w:r>
          </w:p>
          <w:p w:rsidR="00C351D3" w:rsidRPr="007125E7" w:rsidRDefault="00C351D3" w:rsidP="007125E7">
            <w:pPr>
              <w:spacing w:line="276" w:lineRule="auto"/>
              <w:jc w:val="both"/>
              <w:rPr>
                <w:rFonts w:ascii="Times New Roman" w:hAnsi="Times New Roman" w:cs="Times New Roman"/>
                <w:sz w:val="28"/>
                <w:szCs w:val="28"/>
              </w:rPr>
            </w:pPr>
          </w:p>
        </w:tc>
        <w:tc>
          <w:tcPr>
            <w:tcW w:w="6090" w:type="dxa"/>
          </w:tcPr>
          <w:p w:rsidR="00C351D3" w:rsidRPr="007125E7" w:rsidRDefault="00C351D3" w:rsidP="007125E7">
            <w:pPr>
              <w:spacing w:line="276" w:lineRule="auto"/>
              <w:jc w:val="both"/>
              <w:rPr>
                <w:rFonts w:ascii="Times New Roman" w:hAnsi="Times New Roman" w:cs="Times New Roman"/>
                <w:color w:val="000000"/>
                <w:sz w:val="28"/>
                <w:szCs w:val="28"/>
              </w:rPr>
            </w:pPr>
            <w:r w:rsidRPr="007125E7">
              <w:rPr>
                <w:rFonts w:ascii="Times New Roman" w:hAnsi="Times New Roman" w:cs="Times New Roman"/>
                <w:color w:val="000000"/>
                <w:sz w:val="28"/>
                <w:szCs w:val="28"/>
              </w:rPr>
              <w:t xml:space="preserve">Стаття 11 Закону України «Про повну загальну середню освіту» Наказ МОН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від 12.08.2022 № 743 </w:t>
            </w:r>
          </w:p>
          <w:p w:rsidR="00C351D3" w:rsidRPr="007125E7" w:rsidRDefault="00C351D3" w:rsidP="007125E7">
            <w:pPr>
              <w:spacing w:line="276" w:lineRule="auto"/>
              <w:jc w:val="both"/>
              <w:rPr>
                <w:rFonts w:ascii="Times New Roman" w:hAnsi="Times New Roman" w:cs="Times New Roman"/>
                <w:color w:val="000000"/>
                <w:sz w:val="28"/>
                <w:szCs w:val="28"/>
              </w:rPr>
            </w:pPr>
            <w:r w:rsidRPr="007125E7">
              <w:rPr>
                <w:rFonts w:ascii="Times New Roman" w:hAnsi="Times New Roman" w:cs="Times New Roman"/>
                <w:color w:val="000000"/>
                <w:sz w:val="28"/>
                <w:szCs w:val="28"/>
              </w:rPr>
              <w:t xml:space="preserve">Типова освітня програма для 5—9 класів закладів загальної середньої освіти», затверджена наказом МОН від 19.02.2021 № 235 (у редакції наказу МОН від 09.08.2024 № 1120) Для 5—8-х класів у 2025/2026 н. р. </w:t>
            </w:r>
          </w:p>
          <w:p w:rsidR="00C351D3" w:rsidRPr="007125E7" w:rsidRDefault="00C351D3" w:rsidP="007125E7">
            <w:pPr>
              <w:spacing w:line="276" w:lineRule="auto"/>
              <w:jc w:val="both"/>
              <w:rPr>
                <w:rFonts w:ascii="Times New Roman" w:hAnsi="Times New Roman" w:cs="Times New Roman"/>
                <w:color w:val="000000"/>
                <w:sz w:val="28"/>
                <w:szCs w:val="28"/>
              </w:rPr>
            </w:pPr>
            <w:r w:rsidRPr="007125E7">
              <w:rPr>
                <w:rFonts w:ascii="Times New Roman" w:hAnsi="Times New Roman" w:cs="Times New Roman"/>
                <w:color w:val="000000"/>
                <w:sz w:val="28"/>
                <w:szCs w:val="28"/>
              </w:rPr>
              <w:t xml:space="preserve">Типова освітня програма закладів загальної середньої освіти ІІ ступеня, затверджена наказом МОН від 24.04.2018 № 405 Для 9-х класів у 2025/2026 н. р. </w:t>
            </w:r>
          </w:p>
          <w:p w:rsidR="00C351D3" w:rsidRPr="007125E7" w:rsidRDefault="00C351D3" w:rsidP="007125E7">
            <w:pPr>
              <w:spacing w:line="276" w:lineRule="auto"/>
              <w:jc w:val="both"/>
              <w:rPr>
                <w:rFonts w:ascii="Times New Roman" w:hAnsi="Times New Roman" w:cs="Times New Roman"/>
                <w:color w:val="000000"/>
                <w:sz w:val="28"/>
                <w:szCs w:val="28"/>
              </w:rPr>
            </w:pPr>
            <w:r w:rsidRPr="007125E7">
              <w:rPr>
                <w:rFonts w:ascii="Times New Roman" w:hAnsi="Times New Roman" w:cs="Times New Roman"/>
                <w:color w:val="000000"/>
                <w:sz w:val="28"/>
                <w:szCs w:val="28"/>
              </w:rPr>
              <w:t xml:space="preserve">Типова освітня програма закладів загальної середньої освіти III ступеня, затверджена наказом МОН від 24.04.2018 № 408 (у редакції наказу МОН від 28.06.2025 № 890) Для 10—11-х класів </w:t>
            </w:r>
          </w:p>
          <w:p w:rsidR="00C351D3" w:rsidRPr="007125E7" w:rsidRDefault="00C351D3" w:rsidP="007125E7">
            <w:pPr>
              <w:spacing w:line="276" w:lineRule="auto"/>
              <w:jc w:val="both"/>
              <w:rPr>
                <w:rFonts w:ascii="Times New Roman" w:hAnsi="Times New Roman" w:cs="Times New Roman"/>
                <w:color w:val="000000"/>
                <w:sz w:val="28"/>
                <w:szCs w:val="28"/>
              </w:rPr>
            </w:pPr>
            <w:r w:rsidRPr="007125E7">
              <w:rPr>
                <w:rFonts w:ascii="Times New Roman" w:hAnsi="Times New Roman" w:cs="Times New Roman"/>
                <w:color w:val="000000"/>
                <w:sz w:val="28"/>
                <w:szCs w:val="28"/>
              </w:rPr>
              <w:t xml:space="preserve">Державний стандарт початкової освіти, затверджений постановою КМУ від 21.02.2018 № 87 </w:t>
            </w:r>
          </w:p>
          <w:p w:rsidR="00C351D3" w:rsidRPr="007125E7" w:rsidRDefault="00C351D3" w:rsidP="007125E7">
            <w:pPr>
              <w:spacing w:line="276" w:lineRule="auto"/>
              <w:jc w:val="both"/>
              <w:rPr>
                <w:rFonts w:ascii="Times New Roman" w:hAnsi="Times New Roman" w:cs="Times New Roman"/>
                <w:color w:val="000000"/>
                <w:sz w:val="28"/>
                <w:szCs w:val="28"/>
              </w:rPr>
            </w:pPr>
            <w:r w:rsidRPr="007125E7">
              <w:rPr>
                <w:rFonts w:ascii="Times New Roman" w:hAnsi="Times New Roman" w:cs="Times New Roman"/>
                <w:color w:val="000000"/>
                <w:sz w:val="28"/>
                <w:szCs w:val="28"/>
              </w:rPr>
              <w:t>Державний стандарт базової і повної загальної середньої освіти, затверджений постановою КМУ від 23.11.2011 № 1392 Для 9—11-х класів</w:t>
            </w:r>
            <w:r w:rsidRPr="007125E7">
              <w:rPr>
                <w:rFonts w:ascii="Times New Roman" w:hAnsi="Times New Roman" w:cs="Times New Roman"/>
                <w:color w:val="000000"/>
                <w:sz w:val="28"/>
                <w:szCs w:val="28"/>
              </w:rPr>
              <w:t xml:space="preserve"> Державний стандарт  </w:t>
            </w:r>
            <w:r w:rsidRPr="007125E7">
              <w:rPr>
                <w:rFonts w:ascii="Times New Roman" w:hAnsi="Times New Roman" w:cs="Times New Roman"/>
                <w:color w:val="000000"/>
                <w:sz w:val="28"/>
                <w:szCs w:val="28"/>
              </w:rPr>
              <w:t xml:space="preserve">базової середньої освіти, </w:t>
            </w:r>
            <w:r w:rsidRPr="007125E7">
              <w:rPr>
                <w:rFonts w:ascii="Times New Roman" w:hAnsi="Times New Roman" w:cs="Times New Roman"/>
                <w:color w:val="000000"/>
                <w:sz w:val="28"/>
                <w:szCs w:val="28"/>
              </w:rPr>
              <w:lastRenderedPageBreak/>
              <w:t>затверджений постановою КМУ від 30.09.2020 № 898</w:t>
            </w:r>
          </w:p>
          <w:p w:rsidR="00C351D3" w:rsidRPr="007125E7" w:rsidRDefault="00C351D3" w:rsidP="007125E7">
            <w:pPr>
              <w:spacing w:line="276" w:lineRule="auto"/>
              <w:jc w:val="both"/>
              <w:rPr>
                <w:rFonts w:ascii="Times New Roman" w:hAnsi="Times New Roman" w:cs="Times New Roman"/>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lastRenderedPageBreak/>
              <w:t>3.</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Структура й тривалість  навчального року,  навчального тижня, навчального дня, занять</w:t>
            </w:r>
          </w:p>
          <w:p w:rsidR="00C351D3" w:rsidRPr="007125E7" w:rsidRDefault="00C351D3" w:rsidP="007125E7">
            <w:pPr>
              <w:spacing w:line="276" w:lineRule="auto"/>
              <w:jc w:val="both"/>
              <w:rPr>
                <w:rFonts w:ascii="Times New Roman" w:hAnsi="Times New Roman" w:cs="Times New Roman"/>
                <w:sz w:val="28"/>
                <w:szCs w:val="28"/>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color w:val="000000"/>
                <w:sz w:val="28"/>
                <w:szCs w:val="28"/>
                <w:lang w:eastAsia="uk-UA"/>
              </w:rPr>
              <w:t>Стаття 10 Закону України «Про повну загальну середню освіту» Санітарний регламент для закладів загальної середньої освіти, затверджений наказом МОЗ від 25.09.2020 № 2205 Норми та Порядок організації харчування у закладах освіти та дитячих закладах оздоровлення та відпочинку, затверджені постановою КМУ від 24.03.2021 № 305 Зверніть увагу на тривалість перерв між навчальними заняттями для організації прийому їжі для здобувачів освіти</w:t>
            </w:r>
          </w:p>
          <w:p w:rsidR="00C351D3" w:rsidRPr="007125E7" w:rsidRDefault="00C351D3" w:rsidP="007125E7">
            <w:pPr>
              <w:spacing w:line="276" w:lineRule="auto"/>
              <w:jc w:val="both"/>
              <w:rPr>
                <w:rFonts w:ascii="Times New Roman" w:hAnsi="Times New Roman" w:cs="Times New Roman"/>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4.</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b/>
                <w:color w:val="000000"/>
                <w:sz w:val="28"/>
                <w:szCs w:val="28"/>
                <w:lang w:eastAsia="uk-UA"/>
              </w:rPr>
              <w:t>Зарахування дітей та/або учнів</w:t>
            </w:r>
            <w:r w:rsidRPr="00C351D3">
              <w:rPr>
                <w:rFonts w:ascii="Times New Roman" w:eastAsia="Times New Roman" w:hAnsi="Times New Roman" w:cs="Times New Roman"/>
                <w:color w:val="000000"/>
                <w:sz w:val="28"/>
                <w:szCs w:val="28"/>
                <w:lang w:eastAsia="uk-UA"/>
              </w:rPr>
              <w:t xml:space="preserve"> </w:t>
            </w:r>
          </w:p>
          <w:p w:rsidR="00C351D3" w:rsidRPr="007125E7" w:rsidRDefault="00C351D3" w:rsidP="007125E7">
            <w:pPr>
              <w:spacing w:line="276" w:lineRule="auto"/>
              <w:jc w:val="both"/>
              <w:rPr>
                <w:rFonts w:ascii="Times New Roman" w:hAnsi="Times New Roman" w:cs="Times New Roman"/>
                <w:sz w:val="28"/>
                <w:szCs w:val="28"/>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color w:val="000000"/>
                <w:sz w:val="28"/>
                <w:szCs w:val="28"/>
                <w:lang w:eastAsia="uk-UA"/>
              </w:rPr>
              <w:t>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затверджений наказом МОН від 16.04.2018 № 367 (зі змінами)</w:t>
            </w:r>
          </w:p>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color w:val="000000"/>
                <w:sz w:val="28"/>
                <w:szCs w:val="28"/>
                <w:lang w:eastAsia="uk-UA"/>
              </w:rPr>
              <w:t>Розподіл учнів, зарахованих до Стаття 12 Закону України «Про повну загальну середню освіту»  закладу освіти, між класами в межах нормативу їх наповнюваності, визначеного Законом України «Про повну загальну середню освіту»</w:t>
            </w:r>
          </w:p>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color w:val="000000"/>
                <w:sz w:val="28"/>
                <w:szCs w:val="28"/>
                <w:lang w:eastAsia="uk-UA"/>
              </w:rPr>
              <w:t>Облік учнів Порядок ведення обліку дітей дошкільного, шкільного віку та учнів, затверджений постановою КМУ від 13.09.2017 № 684 (у редакції постанови КМУ від 05.09.2023 № 985, зі змінами)</w:t>
            </w:r>
          </w:p>
          <w:p w:rsidR="00C351D3" w:rsidRPr="007125E7" w:rsidRDefault="00C351D3" w:rsidP="007125E7">
            <w:pPr>
              <w:spacing w:line="276" w:lineRule="auto"/>
              <w:jc w:val="both"/>
              <w:rPr>
                <w:rFonts w:ascii="Times New Roman" w:hAnsi="Times New Roman" w:cs="Times New Roman"/>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5.</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 xml:space="preserve">Переведення учнів  на наступний рік навчання </w:t>
            </w:r>
          </w:p>
          <w:p w:rsidR="00C351D3" w:rsidRPr="007125E7" w:rsidRDefault="00C351D3" w:rsidP="007125E7">
            <w:pPr>
              <w:spacing w:line="276" w:lineRule="auto"/>
              <w:jc w:val="both"/>
              <w:rPr>
                <w:rFonts w:ascii="Times New Roman" w:hAnsi="Times New Roman" w:cs="Times New Roman"/>
                <w:sz w:val="28"/>
                <w:szCs w:val="28"/>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color w:val="000000"/>
                <w:sz w:val="28"/>
                <w:szCs w:val="28"/>
                <w:lang w:eastAsia="uk-UA"/>
              </w:rPr>
              <w:t>Стаття 13 Закону України «Про повну загальну середню освіту» Порядок переведення учнів закладу загальної середньої освіти на наступний рік навчання, затверджений наказом МОН від 14.07.2015 № 762 (у редакції наказу МОН від 08.05.2019 № 621, зі змінами)</w:t>
            </w:r>
          </w:p>
          <w:p w:rsidR="00C351D3" w:rsidRPr="007125E7" w:rsidRDefault="00C351D3" w:rsidP="007125E7">
            <w:pPr>
              <w:spacing w:line="276" w:lineRule="auto"/>
              <w:jc w:val="both"/>
              <w:rPr>
                <w:rFonts w:ascii="Times New Roman" w:hAnsi="Times New Roman" w:cs="Times New Roman"/>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6.</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Індивідуальна форма  здобуття освіти (педагогічний  патронаж, сімейна(домашня),  екстернат)</w:t>
            </w:r>
          </w:p>
          <w:p w:rsidR="00C351D3" w:rsidRPr="007125E7" w:rsidRDefault="00C351D3" w:rsidP="007125E7">
            <w:pPr>
              <w:spacing w:line="276" w:lineRule="auto"/>
              <w:jc w:val="both"/>
              <w:rPr>
                <w:rFonts w:ascii="Times New Roman" w:hAnsi="Times New Roman" w:cs="Times New Roman"/>
                <w:sz w:val="28"/>
                <w:szCs w:val="28"/>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color w:val="000000"/>
                <w:sz w:val="28"/>
                <w:szCs w:val="28"/>
                <w:lang w:eastAsia="uk-UA"/>
              </w:rPr>
              <w:t>Стаття 9 Закону України «Про освіту» Положення про індивідуальну форму здобуття повної загальної середньої освіти, затверджене наказом МОН від 12.01.2016 № 8 (у редакції наказу МОН від 10.02.2021 № 160)</w:t>
            </w:r>
          </w:p>
          <w:p w:rsidR="00C351D3" w:rsidRPr="007125E7" w:rsidRDefault="00C351D3" w:rsidP="007125E7">
            <w:pPr>
              <w:spacing w:line="276" w:lineRule="auto"/>
              <w:jc w:val="both"/>
              <w:rPr>
                <w:rFonts w:ascii="Times New Roman" w:hAnsi="Times New Roman" w:cs="Times New Roman"/>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7.</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 xml:space="preserve">Інституційна форма  здобуття освіти (очна (денна, вечірня), заочна, мережева, дистанційна) </w:t>
            </w:r>
          </w:p>
          <w:p w:rsidR="00C351D3" w:rsidRPr="007125E7" w:rsidRDefault="00C351D3" w:rsidP="007125E7">
            <w:pPr>
              <w:spacing w:line="276" w:lineRule="auto"/>
              <w:jc w:val="both"/>
              <w:rPr>
                <w:rFonts w:ascii="Times New Roman" w:hAnsi="Times New Roman" w:cs="Times New Roman"/>
                <w:sz w:val="28"/>
                <w:szCs w:val="28"/>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color w:val="000000"/>
                <w:sz w:val="28"/>
                <w:szCs w:val="28"/>
                <w:lang w:eastAsia="uk-UA"/>
              </w:rPr>
              <w:t>Стаття 9 Закону України «Про освіту» Положення про інституційну та дуальну форми здобуття повної загальної середньої освіти, затверджене наказом МОН від 23.04.2019 № 536 (у редакції наказу МОН від 10.02.2021 № 160) Положення про дистанційну форму здобуття повної загальної середньої освіти, затверджене наказом МОН від 08.09.2020 № 1115 (зі змінами)</w:t>
            </w:r>
          </w:p>
          <w:p w:rsidR="00C351D3" w:rsidRPr="007125E7" w:rsidRDefault="00C351D3" w:rsidP="007125E7">
            <w:pPr>
              <w:spacing w:line="276" w:lineRule="auto"/>
              <w:jc w:val="both"/>
              <w:rPr>
                <w:rFonts w:ascii="Times New Roman" w:hAnsi="Times New Roman" w:cs="Times New Roman"/>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8.</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Інклюзивне  навчання учнів</w:t>
            </w:r>
          </w:p>
          <w:p w:rsidR="00C351D3" w:rsidRPr="007125E7" w:rsidRDefault="00C351D3" w:rsidP="007125E7">
            <w:pPr>
              <w:spacing w:line="276" w:lineRule="auto"/>
              <w:jc w:val="both"/>
              <w:rPr>
                <w:rFonts w:ascii="Times New Roman" w:hAnsi="Times New Roman" w:cs="Times New Roman"/>
                <w:sz w:val="28"/>
                <w:szCs w:val="28"/>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color w:val="000000"/>
                <w:sz w:val="28"/>
                <w:szCs w:val="28"/>
                <w:lang w:eastAsia="uk-UA"/>
              </w:rPr>
              <w:t>Стаття 26 Закону України «Про повну загальну середню освіту» Порядок організації інклюзивного навчання у закладах загальної середньої освіти, затверджений постановою КМУ від 15.09.2021 № 957 Примірне положення про команду психолого-педагогічного супроводу дитини з особливими освітніми потребами в закладі загальної середньої та дошкільної освіти, затверджене наказом МОН від 08.06.2018 № 609</w:t>
            </w:r>
          </w:p>
          <w:p w:rsidR="00C351D3" w:rsidRPr="007125E7" w:rsidRDefault="00C351D3" w:rsidP="007125E7">
            <w:pPr>
              <w:spacing w:line="276" w:lineRule="auto"/>
              <w:jc w:val="both"/>
              <w:rPr>
                <w:rFonts w:ascii="Times New Roman" w:hAnsi="Times New Roman" w:cs="Times New Roman"/>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9.</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Поділ класів на  групи</w:t>
            </w:r>
          </w:p>
          <w:p w:rsidR="00C351D3" w:rsidRPr="007125E7" w:rsidRDefault="00C351D3" w:rsidP="007125E7">
            <w:pPr>
              <w:spacing w:line="276" w:lineRule="auto"/>
              <w:jc w:val="both"/>
              <w:rPr>
                <w:rFonts w:ascii="Times New Roman" w:hAnsi="Times New Roman" w:cs="Times New Roman"/>
                <w:sz w:val="28"/>
                <w:szCs w:val="28"/>
              </w:rPr>
            </w:pPr>
          </w:p>
        </w:tc>
        <w:tc>
          <w:tcPr>
            <w:tcW w:w="6090"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color w:val="000000"/>
                <w:sz w:val="28"/>
                <w:szCs w:val="28"/>
              </w:rPr>
              <w:t>Порядок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затверджений наказом МОН від 20.02.2002 № 128 (у редакції наказу МОН від 03.06.2025 № 808)</w:t>
            </w: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10.</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 xml:space="preserve">Розподіл учнів на  групи для занять на  </w:t>
            </w:r>
            <w:proofErr w:type="spellStart"/>
            <w:r w:rsidRPr="00C351D3">
              <w:rPr>
                <w:rFonts w:ascii="Times New Roman" w:eastAsia="Times New Roman" w:hAnsi="Times New Roman" w:cs="Times New Roman"/>
                <w:b/>
                <w:color w:val="000000"/>
                <w:sz w:val="28"/>
                <w:szCs w:val="28"/>
                <w:lang w:eastAsia="uk-UA"/>
              </w:rPr>
              <w:t>уроках</w:t>
            </w:r>
            <w:proofErr w:type="spellEnd"/>
            <w:r w:rsidRPr="00C351D3">
              <w:rPr>
                <w:rFonts w:ascii="Times New Roman" w:eastAsia="Times New Roman" w:hAnsi="Times New Roman" w:cs="Times New Roman"/>
                <w:b/>
                <w:color w:val="000000"/>
                <w:sz w:val="28"/>
                <w:szCs w:val="28"/>
                <w:lang w:eastAsia="uk-UA"/>
              </w:rPr>
              <w:t xml:space="preserve"> фізичної  культури</w:t>
            </w:r>
          </w:p>
          <w:p w:rsidR="00C351D3" w:rsidRPr="007125E7"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color w:val="000000"/>
                <w:sz w:val="28"/>
                <w:szCs w:val="28"/>
                <w:lang w:eastAsia="uk-UA"/>
              </w:rPr>
              <w:t xml:space="preserve">Інструкція про розподіл учнів на групи для занять на </w:t>
            </w:r>
            <w:proofErr w:type="spellStart"/>
            <w:r w:rsidRPr="00C351D3">
              <w:rPr>
                <w:rFonts w:ascii="Times New Roman" w:eastAsia="Times New Roman" w:hAnsi="Times New Roman" w:cs="Times New Roman"/>
                <w:color w:val="000000"/>
                <w:sz w:val="28"/>
                <w:szCs w:val="28"/>
                <w:lang w:eastAsia="uk-UA"/>
              </w:rPr>
              <w:t>уроках</w:t>
            </w:r>
            <w:proofErr w:type="spellEnd"/>
            <w:r w:rsidRPr="00C351D3">
              <w:rPr>
                <w:rFonts w:ascii="Times New Roman" w:eastAsia="Times New Roman" w:hAnsi="Times New Roman" w:cs="Times New Roman"/>
                <w:color w:val="000000"/>
                <w:sz w:val="28"/>
                <w:szCs w:val="28"/>
                <w:lang w:eastAsia="uk-UA"/>
              </w:rPr>
              <w:t xml:space="preserve"> фізичної культури, затверджена наказом МОЗ, МОН від 20.07.2009 № 518/674</w:t>
            </w:r>
          </w:p>
          <w:p w:rsidR="00C351D3" w:rsidRPr="007125E7" w:rsidRDefault="00C351D3" w:rsidP="007125E7">
            <w:pPr>
              <w:spacing w:line="276" w:lineRule="auto"/>
              <w:jc w:val="both"/>
              <w:rPr>
                <w:rFonts w:ascii="Times New Roman" w:hAnsi="Times New Roman" w:cs="Times New Roman"/>
                <w:color w:val="000000"/>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11.</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Група подовженого дня</w:t>
            </w:r>
          </w:p>
          <w:p w:rsidR="00C351D3" w:rsidRPr="007125E7"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color w:val="000000"/>
                <w:sz w:val="28"/>
                <w:szCs w:val="28"/>
                <w:lang w:eastAsia="uk-UA"/>
              </w:rPr>
              <w:t>Стаття 12 Закону України «Про повну загальну середню освіту» Порядок створення груп подовженого дня у державних і комунальних закладах загальної середньої освіти, затверджений наказом МОН від 25.06.2018 № 677</w:t>
            </w:r>
          </w:p>
          <w:p w:rsidR="00C351D3" w:rsidRPr="007125E7" w:rsidRDefault="00C351D3" w:rsidP="007125E7">
            <w:pPr>
              <w:spacing w:line="276" w:lineRule="auto"/>
              <w:jc w:val="both"/>
              <w:rPr>
                <w:rFonts w:ascii="Times New Roman" w:hAnsi="Times New Roman" w:cs="Times New Roman"/>
                <w:color w:val="000000"/>
                <w:sz w:val="28"/>
                <w:szCs w:val="28"/>
              </w:rPr>
            </w:pPr>
          </w:p>
        </w:tc>
      </w:tr>
      <w:tr w:rsidR="00C351D3" w:rsidRPr="007125E7" w:rsidTr="00C351D3">
        <w:tc>
          <w:tcPr>
            <w:tcW w:w="562" w:type="dxa"/>
          </w:tcPr>
          <w:p w:rsidR="00C351D3" w:rsidRPr="007125E7" w:rsidRDefault="00C351D3"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12.</w:t>
            </w:r>
          </w:p>
        </w:tc>
        <w:tc>
          <w:tcPr>
            <w:tcW w:w="2977"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C351D3">
              <w:rPr>
                <w:rFonts w:ascii="Times New Roman" w:eastAsia="Times New Roman" w:hAnsi="Times New Roman" w:cs="Times New Roman"/>
                <w:b/>
                <w:color w:val="000000"/>
                <w:sz w:val="28"/>
                <w:szCs w:val="28"/>
                <w:lang w:eastAsia="uk-UA"/>
              </w:rPr>
              <w:t xml:space="preserve">Тарифікація педагогічних працівників </w:t>
            </w:r>
          </w:p>
          <w:p w:rsidR="00C351D3" w:rsidRPr="007125E7" w:rsidRDefault="00C351D3"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C351D3" w:rsidRPr="00C351D3" w:rsidRDefault="00C351D3"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C351D3">
              <w:rPr>
                <w:rFonts w:ascii="Times New Roman" w:eastAsia="Times New Roman" w:hAnsi="Times New Roman" w:cs="Times New Roman"/>
                <w:color w:val="000000"/>
                <w:sz w:val="28"/>
                <w:szCs w:val="28"/>
                <w:lang w:eastAsia="uk-UA"/>
              </w:rPr>
              <w:t>Інструкція про порядок обчислення заробітної плати працівників освіти, затверджена наказом Міносвіти від 15.04.1993 № 102 (зі змінами)</w:t>
            </w:r>
          </w:p>
          <w:p w:rsidR="00C351D3" w:rsidRPr="007125E7" w:rsidRDefault="00C351D3" w:rsidP="007125E7">
            <w:pPr>
              <w:spacing w:line="276" w:lineRule="auto"/>
              <w:jc w:val="both"/>
              <w:rPr>
                <w:rFonts w:ascii="Times New Roman" w:hAnsi="Times New Roman" w:cs="Times New Roman"/>
                <w:color w:val="000000"/>
                <w:sz w:val="28"/>
                <w:szCs w:val="28"/>
              </w:rPr>
            </w:pPr>
          </w:p>
        </w:tc>
      </w:tr>
      <w:tr w:rsidR="007125E7" w:rsidRPr="007125E7" w:rsidTr="00C351D3">
        <w:tc>
          <w:tcPr>
            <w:tcW w:w="562" w:type="dxa"/>
          </w:tcPr>
          <w:p w:rsidR="007125E7" w:rsidRPr="007125E7" w:rsidRDefault="007125E7"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13.</w:t>
            </w:r>
          </w:p>
        </w:tc>
        <w:tc>
          <w:tcPr>
            <w:tcW w:w="2977"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7125E7">
              <w:rPr>
                <w:rFonts w:ascii="Times New Roman" w:eastAsia="Times New Roman" w:hAnsi="Times New Roman" w:cs="Times New Roman"/>
                <w:b/>
                <w:color w:val="000000"/>
                <w:sz w:val="28"/>
                <w:szCs w:val="28"/>
                <w:lang w:eastAsia="uk-UA"/>
              </w:rPr>
              <w:t xml:space="preserve">Формування  штатного розпису </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7125E7">
              <w:rPr>
                <w:rFonts w:ascii="Times New Roman" w:eastAsia="Times New Roman" w:hAnsi="Times New Roman" w:cs="Times New Roman"/>
                <w:color w:val="000000"/>
                <w:sz w:val="28"/>
                <w:szCs w:val="28"/>
                <w:lang w:eastAsia="uk-UA"/>
              </w:rPr>
              <w:t>Стаття 60 Закону України «Про повну загальну середню освіту» Типові штатні нормативи закладів загальної середньої освіти, затверджені наказом МОН від 06.12.2010 № 1205</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p>
        </w:tc>
      </w:tr>
      <w:tr w:rsidR="007125E7" w:rsidRPr="007125E7" w:rsidTr="00C351D3">
        <w:tc>
          <w:tcPr>
            <w:tcW w:w="562" w:type="dxa"/>
          </w:tcPr>
          <w:p w:rsidR="007125E7" w:rsidRPr="007125E7" w:rsidRDefault="007125E7"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14.</w:t>
            </w:r>
          </w:p>
        </w:tc>
        <w:tc>
          <w:tcPr>
            <w:tcW w:w="2977"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7125E7">
              <w:rPr>
                <w:rFonts w:ascii="Times New Roman" w:eastAsia="Times New Roman" w:hAnsi="Times New Roman" w:cs="Times New Roman"/>
                <w:b/>
                <w:color w:val="000000"/>
                <w:sz w:val="28"/>
                <w:szCs w:val="28"/>
                <w:lang w:eastAsia="uk-UA"/>
              </w:rPr>
              <w:t xml:space="preserve">Атестація  педагогічних  працівників </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7125E7">
              <w:rPr>
                <w:rFonts w:ascii="Times New Roman" w:eastAsia="Times New Roman" w:hAnsi="Times New Roman" w:cs="Times New Roman"/>
                <w:color w:val="000000"/>
                <w:sz w:val="28"/>
                <w:szCs w:val="28"/>
                <w:lang w:eastAsia="uk-UA"/>
              </w:rPr>
              <w:t>Стаття 50 Закону України «Про освіту» Положення про атестацію педагогічних працівників, затверджене наказом МОН від 09.09.2022 № 805 (у редакції наказу МОН від 10.09.2024 № 1277)</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p>
        </w:tc>
      </w:tr>
      <w:tr w:rsidR="007125E7" w:rsidRPr="007125E7" w:rsidTr="00C351D3">
        <w:tc>
          <w:tcPr>
            <w:tcW w:w="562" w:type="dxa"/>
          </w:tcPr>
          <w:p w:rsidR="007125E7" w:rsidRPr="007125E7" w:rsidRDefault="007125E7"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15.</w:t>
            </w:r>
          </w:p>
        </w:tc>
        <w:tc>
          <w:tcPr>
            <w:tcW w:w="2977"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7125E7">
              <w:rPr>
                <w:rFonts w:ascii="Times New Roman" w:eastAsia="Times New Roman" w:hAnsi="Times New Roman" w:cs="Times New Roman"/>
                <w:b/>
                <w:color w:val="000000"/>
                <w:sz w:val="28"/>
                <w:szCs w:val="28"/>
                <w:lang w:eastAsia="uk-UA"/>
              </w:rPr>
              <w:t>Підвищення  кваліфікації  педагогічних  працівників</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7125E7">
              <w:rPr>
                <w:rFonts w:ascii="Times New Roman" w:eastAsia="Times New Roman" w:hAnsi="Times New Roman" w:cs="Times New Roman"/>
                <w:color w:val="000000"/>
                <w:sz w:val="28"/>
                <w:szCs w:val="28"/>
                <w:lang w:eastAsia="uk-UA"/>
              </w:rPr>
              <w:t>Стаття 51 Закону України «Про повну загальну середню освіту» Порядок підвищення кваліфікації педагогічних і науково-педагогічних працівників, затверджений постановою КМУ від 21.08.2019 № 800</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p>
        </w:tc>
      </w:tr>
      <w:tr w:rsidR="007125E7" w:rsidRPr="007125E7" w:rsidTr="00C351D3">
        <w:tc>
          <w:tcPr>
            <w:tcW w:w="562" w:type="dxa"/>
          </w:tcPr>
          <w:p w:rsidR="007125E7" w:rsidRPr="007125E7" w:rsidRDefault="007125E7"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16.</w:t>
            </w:r>
          </w:p>
        </w:tc>
        <w:tc>
          <w:tcPr>
            <w:tcW w:w="2977"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7125E7">
              <w:rPr>
                <w:rFonts w:ascii="Times New Roman" w:eastAsia="Times New Roman" w:hAnsi="Times New Roman" w:cs="Times New Roman"/>
                <w:b/>
                <w:color w:val="000000"/>
                <w:sz w:val="28"/>
                <w:szCs w:val="28"/>
                <w:lang w:eastAsia="uk-UA"/>
              </w:rPr>
              <w:t xml:space="preserve">Діяльність  педагогічної ради  закладу освіти </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7125E7">
              <w:rPr>
                <w:rFonts w:ascii="Times New Roman" w:eastAsia="Times New Roman" w:hAnsi="Times New Roman" w:cs="Times New Roman"/>
                <w:color w:val="000000"/>
                <w:sz w:val="28"/>
                <w:szCs w:val="28"/>
                <w:lang w:eastAsia="uk-UA"/>
              </w:rPr>
              <w:t>Стаття 40 Закону України «Про повну загальну середню освіту» Статут закладу загальної середньої освіти</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p>
        </w:tc>
      </w:tr>
      <w:tr w:rsidR="007125E7" w:rsidRPr="007125E7" w:rsidTr="00C351D3">
        <w:tc>
          <w:tcPr>
            <w:tcW w:w="562" w:type="dxa"/>
          </w:tcPr>
          <w:p w:rsidR="007125E7" w:rsidRPr="007125E7" w:rsidRDefault="007125E7"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17.</w:t>
            </w:r>
          </w:p>
        </w:tc>
        <w:tc>
          <w:tcPr>
            <w:tcW w:w="2977"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7125E7">
              <w:rPr>
                <w:rFonts w:ascii="Times New Roman" w:eastAsia="Times New Roman" w:hAnsi="Times New Roman" w:cs="Times New Roman"/>
                <w:b/>
                <w:color w:val="000000"/>
                <w:sz w:val="28"/>
                <w:szCs w:val="28"/>
                <w:lang w:eastAsia="uk-UA"/>
              </w:rPr>
              <w:t xml:space="preserve">Організація  харчування </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7125E7">
              <w:rPr>
                <w:rFonts w:ascii="Times New Roman" w:eastAsia="Times New Roman" w:hAnsi="Times New Roman" w:cs="Times New Roman"/>
                <w:color w:val="000000"/>
                <w:sz w:val="28"/>
                <w:szCs w:val="28"/>
                <w:lang w:eastAsia="uk-UA"/>
              </w:rPr>
              <w:t>Норми та Порядок організації харчування у закладах освіти та дитячих закладах оздоровлення та відпочинку, затверджені постановою КМУ від 24.03.2021 № 305</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p>
        </w:tc>
      </w:tr>
      <w:tr w:rsidR="007125E7" w:rsidRPr="007125E7" w:rsidTr="00C351D3">
        <w:tc>
          <w:tcPr>
            <w:tcW w:w="562" w:type="dxa"/>
          </w:tcPr>
          <w:p w:rsidR="007125E7" w:rsidRPr="007125E7" w:rsidRDefault="007125E7"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18.</w:t>
            </w:r>
          </w:p>
        </w:tc>
        <w:tc>
          <w:tcPr>
            <w:tcW w:w="2977"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roofErr w:type="spellStart"/>
            <w:r w:rsidRPr="007125E7">
              <w:rPr>
                <w:rFonts w:ascii="Times New Roman" w:eastAsia="Times New Roman" w:hAnsi="Times New Roman" w:cs="Times New Roman"/>
                <w:b/>
                <w:color w:val="000000"/>
                <w:sz w:val="28"/>
                <w:szCs w:val="28"/>
                <w:lang w:eastAsia="uk-UA"/>
              </w:rPr>
              <w:t>Самооцінювання</w:t>
            </w:r>
            <w:proofErr w:type="spellEnd"/>
            <w:r w:rsidRPr="007125E7">
              <w:rPr>
                <w:rFonts w:ascii="Times New Roman" w:eastAsia="Times New Roman" w:hAnsi="Times New Roman" w:cs="Times New Roman"/>
                <w:b/>
                <w:color w:val="000000"/>
                <w:sz w:val="28"/>
                <w:szCs w:val="28"/>
                <w:lang w:eastAsia="uk-UA"/>
              </w:rPr>
              <w:t xml:space="preserve">  освітніх та  управлінських  процесів </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7125E7">
              <w:rPr>
                <w:rFonts w:ascii="Times New Roman" w:eastAsia="Times New Roman" w:hAnsi="Times New Roman" w:cs="Times New Roman"/>
                <w:color w:val="000000"/>
                <w:sz w:val="28"/>
                <w:szCs w:val="28"/>
                <w:lang w:eastAsia="uk-UA"/>
              </w:rPr>
              <w:t>Стаття 38 Закону України «Про повну загальну середню освіту» Методичні рекомендації з питань формування внутрішньої системи забезпечення якості освіти у закладах загальної середньої освіти, затверджені наказом МОН від 30.11.2020 № 1480</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p>
        </w:tc>
      </w:tr>
      <w:tr w:rsidR="007125E7" w:rsidRPr="007125E7" w:rsidTr="00C351D3">
        <w:tc>
          <w:tcPr>
            <w:tcW w:w="562" w:type="dxa"/>
          </w:tcPr>
          <w:p w:rsidR="007125E7" w:rsidRPr="007125E7" w:rsidRDefault="007125E7"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19.</w:t>
            </w:r>
          </w:p>
        </w:tc>
        <w:tc>
          <w:tcPr>
            <w:tcW w:w="2977"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7125E7">
              <w:rPr>
                <w:rFonts w:ascii="Times New Roman" w:eastAsia="Times New Roman" w:hAnsi="Times New Roman" w:cs="Times New Roman"/>
                <w:b/>
                <w:color w:val="000000"/>
                <w:sz w:val="28"/>
                <w:szCs w:val="28"/>
                <w:lang w:eastAsia="uk-UA"/>
              </w:rPr>
              <w:t>Охорона праці,  безпека  життєдіяльності</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7125E7">
              <w:rPr>
                <w:rFonts w:ascii="Times New Roman" w:eastAsia="Times New Roman" w:hAnsi="Times New Roman" w:cs="Times New Roman"/>
                <w:color w:val="000000"/>
                <w:sz w:val="28"/>
                <w:szCs w:val="28"/>
                <w:lang w:eastAsia="uk-UA"/>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МОН від 26.12.2017 № 1669</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p>
        </w:tc>
      </w:tr>
      <w:tr w:rsidR="007125E7" w:rsidRPr="007125E7" w:rsidTr="00C351D3">
        <w:tc>
          <w:tcPr>
            <w:tcW w:w="562" w:type="dxa"/>
          </w:tcPr>
          <w:p w:rsidR="007125E7" w:rsidRPr="007125E7" w:rsidRDefault="007125E7" w:rsidP="007125E7">
            <w:pPr>
              <w:spacing w:line="276" w:lineRule="auto"/>
              <w:jc w:val="both"/>
              <w:rPr>
                <w:rFonts w:ascii="Times New Roman" w:hAnsi="Times New Roman" w:cs="Times New Roman"/>
                <w:sz w:val="28"/>
                <w:szCs w:val="28"/>
              </w:rPr>
            </w:pPr>
            <w:r w:rsidRPr="007125E7">
              <w:rPr>
                <w:rFonts w:ascii="Times New Roman" w:hAnsi="Times New Roman" w:cs="Times New Roman"/>
                <w:sz w:val="28"/>
                <w:szCs w:val="28"/>
              </w:rPr>
              <w:t>20.</w:t>
            </w:r>
          </w:p>
        </w:tc>
        <w:tc>
          <w:tcPr>
            <w:tcW w:w="2977"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r w:rsidRPr="007125E7">
              <w:rPr>
                <w:rFonts w:ascii="Times New Roman" w:eastAsia="Times New Roman" w:hAnsi="Times New Roman" w:cs="Times New Roman"/>
                <w:b/>
                <w:color w:val="000000"/>
                <w:sz w:val="28"/>
                <w:szCs w:val="28"/>
                <w:lang w:eastAsia="uk-UA"/>
              </w:rPr>
              <w:t xml:space="preserve">Розслідування  нещасних випадків у  закладі освіти </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b/>
                <w:color w:val="000000"/>
                <w:sz w:val="28"/>
                <w:szCs w:val="28"/>
                <w:lang w:eastAsia="uk-UA"/>
              </w:rPr>
            </w:pPr>
          </w:p>
        </w:tc>
        <w:tc>
          <w:tcPr>
            <w:tcW w:w="6090" w:type="dxa"/>
          </w:tcPr>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r w:rsidRPr="007125E7">
              <w:rPr>
                <w:rFonts w:ascii="Times New Roman" w:eastAsia="Times New Roman" w:hAnsi="Times New Roman" w:cs="Times New Roman"/>
                <w:color w:val="000000"/>
                <w:sz w:val="28"/>
                <w:szCs w:val="28"/>
                <w:lang w:eastAsia="uk-UA"/>
              </w:rPr>
              <w:t>Положення про порядок розслідування нещасних випадків, що сталися із здобувачами освіти під час освітнього процесу, затверджене наказом МОН від 16.05.2019 № 659</w:t>
            </w:r>
          </w:p>
          <w:p w:rsidR="007125E7" w:rsidRPr="007125E7" w:rsidRDefault="007125E7" w:rsidP="007125E7">
            <w:pPr>
              <w:spacing w:before="100" w:beforeAutospacing="1" w:after="100" w:afterAutospacing="1" w:line="276" w:lineRule="auto"/>
              <w:jc w:val="both"/>
              <w:rPr>
                <w:rFonts w:ascii="Times New Roman" w:eastAsia="Times New Roman" w:hAnsi="Times New Roman" w:cs="Times New Roman"/>
                <w:color w:val="000000"/>
                <w:sz w:val="28"/>
                <w:szCs w:val="28"/>
                <w:lang w:eastAsia="uk-UA"/>
              </w:rPr>
            </w:pPr>
          </w:p>
        </w:tc>
      </w:tr>
    </w:tbl>
    <w:p w:rsidR="00544126" w:rsidRPr="007125E7" w:rsidRDefault="00544126" w:rsidP="007125E7">
      <w:pPr>
        <w:spacing w:line="276" w:lineRule="auto"/>
        <w:jc w:val="both"/>
        <w:rPr>
          <w:rFonts w:ascii="Times New Roman" w:hAnsi="Times New Roman" w:cs="Times New Roman"/>
          <w:sz w:val="28"/>
          <w:szCs w:val="28"/>
        </w:rPr>
      </w:pPr>
    </w:p>
    <w:p w:rsidR="007125E7" w:rsidRPr="007125E7" w:rsidRDefault="007125E7">
      <w:pPr>
        <w:spacing w:line="276" w:lineRule="auto"/>
        <w:jc w:val="both"/>
        <w:rPr>
          <w:rFonts w:ascii="Times New Roman" w:hAnsi="Times New Roman" w:cs="Times New Roman"/>
          <w:sz w:val="28"/>
          <w:szCs w:val="28"/>
        </w:rPr>
      </w:pPr>
    </w:p>
    <w:sectPr w:rsidR="007125E7" w:rsidRPr="007125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7D"/>
    <w:rsid w:val="00544126"/>
    <w:rsid w:val="007125E7"/>
    <w:rsid w:val="00B5757D"/>
    <w:rsid w:val="00C351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2416"/>
  <w15:chartTrackingRefBased/>
  <w15:docId w15:val="{E8A93190-7C37-488C-939F-7AE97D8A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51D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C3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4424</Words>
  <Characters>2523</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Волинський ІППО</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2025-08-25T08:48:00Z</dcterms:created>
  <dcterms:modified xsi:type="dcterms:W3CDTF">2025-08-25T09:05:00Z</dcterms:modified>
</cp:coreProperties>
</file>