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49B" w:rsidRDefault="002A649B" w:rsidP="00BD61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304" w:type="dxa"/>
        <w:tblLayout w:type="fixed"/>
        <w:tblLook w:val="04A0" w:firstRow="1" w:lastRow="0" w:firstColumn="1" w:lastColumn="0" w:noHBand="0" w:noVBand="1"/>
      </w:tblPr>
      <w:tblGrid>
        <w:gridCol w:w="5064"/>
        <w:gridCol w:w="4240"/>
      </w:tblGrid>
      <w:tr w:rsidR="002A649B" w:rsidRPr="000720F2" w:rsidTr="002A649B">
        <w:trPr>
          <w:trHeight w:val="637"/>
        </w:trPr>
        <w:tc>
          <w:tcPr>
            <w:tcW w:w="9304" w:type="dxa"/>
            <w:gridSpan w:val="2"/>
            <w:vAlign w:val="center"/>
          </w:tcPr>
          <w:p w:rsidR="002A649B" w:rsidRPr="002A649B" w:rsidRDefault="002A649B" w:rsidP="002A649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Ресурсний центр підтримки інклюзивної освіти </w:t>
            </w:r>
          </w:p>
          <w:p w:rsidR="002A649B" w:rsidRPr="000720F2" w:rsidRDefault="002A649B" w:rsidP="002A649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Волинського інституту післядипломної педагогічної освіти</w:t>
            </w:r>
          </w:p>
        </w:tc>
      </w:tr>
      <w:tr w:rsidR="002A649B" w:rsidRPr="00AF3C2E" w:rsidTr="002A649B">
        <w:trPr>
          <w:trHeight w:val="1274"/>
        </w:trPr>
        <w:tc>
          <w:tcPr>
            <w:tcW w:w="5064" w:type="dxa"/>
            <w:vAlign w:val="center"/>
          </w:tcPr>
          <w:p w:rsidR="002A649B" w:rsidRPr="00B51BD5" w:rsidRDefault="002A649B" w:rsidP="00961B3C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40" w:type="dxa"/>
            <w:vAlign w:val="center"/>
          </w:tcPr>
          <w:p w:rsidR="002A649B" w:rsidRPr="00AF3C2E" w:rsidRDefault="002A649B" w:rsidP="00961B3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 xml:space="preserve"> </w:t>
            </w:r>
            <w:r w:rsidRPr="002A649B"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  <w:t>«Інклюзивні технології як умова успішної освіти дітей з ООП»</w:t>
            </w:r>
            <w:r w:rsidRPr="00285473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2A649B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(Мазурик Т. В.)</w:t>
            </w:r>
          </w:p>
        </w:tc>
      </w:tr>
      <w:tr w:rsidR="002A649B" w:rsidRPr="00036CD6" w:rsidTr="002A649B">
        <w:trPr>
          <w:trHeight w:val="515"/>
        </w:trPr>
        <w:tc>
          <w:tcPr>
            <w:tcW w:w="5064" w:type="dxa"/>
            <w:vAlign w:val="center"/>
          </w:tcPr>
          <w:p w:rsidR="002A649B" w:rsidRPr="00036CD6" w:rsidRDefault="002A649B" w:rsidP="0096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40" w:type="dxa"/>
          </w:tcPr>
          <w:p w:rsidR="002A649B" w:rsidRPr="002A649B" w:rsidRDefault="002A649B" w:rsidP="00961B3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</w:pPr>
            <w:r w:rsidRPr="002A64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</w:t>
            </w:r>
            <w:r w:rsidRPr="002A64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>Семінар-тренінг</w:t>
            </w:r>
            <w:r w:rsidRPr="002A64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, </w:t>
            </w:r>
            <w:r w:rsidRPr="002A649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uk-UA"/>
              </w:rPr>
              <w:t xml:space="preserve"> онлайн</w:t>
            </w:r>
          </w:p>
        </w:tc>
      </w:tr>
      <w:tr w:rsidR="002A649B" w:rsidRPr="00D32407" w:rsidTr="002A649B">
        <w:trPr>
          <w:trHeight w:val="515"/>
        </w:trPr>
        <w:tc>
          <w:tcPr>
            <w:tcW w:w="5064" w:type="dxa"/>
            <w:vAlign w:val="center"/>
          </w:tcPr>
          <w:p w:rsidR="002A649B" w:rsidRPr="00036CD6" w:rsidRDefault="002A649B" w:rsidP="0096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40" w:type="dxa"/>
          </w:tcPr>
          <w:p w:rsidR="002A649B" w:rsidRPr="00D32407" w:rsidRDefault="002A649B" w:rsidP="00961B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4 - 15</w:t>
            </w: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лютого 2023 року</w:t>
            </w:r>
          </w:p>
        </w:tc>
      </w:tr>
      <w:tr w:rsidR="002A649B" w:rsidRPr="00D32407" w:rsidTr="002A649B">
        <w:trPr>
          <w:trHeight w:val="515"/>
        </w:trPr>
        <w:tc>
          <w:tcPr>
            <w:tcW w:w="5064" w:type="dxa"/>
            <w:vAlign w:val="center"/>
          </w:tcPr>
          <w:p w:rsidR="002A649B" w:rsidRPr="00036CD6" w:rsidRDefault="002A649B" w:rsidP="0096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40" w:type="dxa"/>
          </w:tcPr>
          <w:p w:rsidR="002A649B" w:rsidRPr="00D32407" w:rsidRDefault="002A649B" w:rsidP="00961B3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D324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лютого 2023 року</w:t>
            </w:r>
          </w:p>
        </w:tc>
      </w:tr>
      <w:tr w:rsidR="002A649B" w:rsidRPr="00036CD6" w:rsidTr="002A649B">
        <w:trPr>
          <w:trHeight w:val="515"/>
        </w:trPr>
        <w:tc>
          <w:tcPr>
            <w:tcW w:w="5064" w:type="dxa"/>
            <w:vAlign w:val="center"/>
          </w:tcPr>
          <w:p w:rsidR="002A649B" w:rsidRPr="00036CD6" w:rsidRDefault="002A649B" w:rsidP="0096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6CD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40" w:type="dxa"/>
          </w:tcPr>
          <w:p w:rsidR="002A649B" w:rsidRPr="00036CD6" w:rsidRDefault="002A649B" w:rsidP="00961B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</w:tbl>
    <w:p w:rsidR="002A649B" w:rsidRDefault="002A649B" w:rsidP="00BD611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9382" w:type="dxa"/>
        <w:tblLayout w:type="fixed"/>
        <w:tblLook w:val="04A0" w:firstRow="1" w:lastRow="0" w:firstColumn="1" w:lastColumn="0" w:noHBand="0" w:noVBand="1"/>
      </w:tblPr>
      <w:tblGrid>
        <w:gridCol w:w="690"/>
        <w:gridCol w:w="6777"/>
        <w:gridCol w:w="1915"/>
      </w:tblGrid>
      <w:tr w:rsidR="002A649B" w:rsidRPr="00285473" w:rsidTr="002A649B">
        <w:trPr>
          <w:trHeight w:val="1295"/>
        </w:trPr>
        <w:tc>
          <w:tcPr>
            <w:tcW w:w="690" w:type="dxa"/>
            <w:vAlign w:val="center"/>
          </w:tcPr>
          <w:p w:rsidR="002A649B" w:rsidRPr="00285473" w:rsidRDefault="002A649B" w:rsidP="00E71A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777" w:type="dxa"/>
            <w:vAlign w:val="center"/>
          </w:tcPr>
          <w:p w:rsidR="002A649B" w:rsidRPr="00285473" w:rsidRDefault="002A649B" w:rsidP="00E71A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E71AC9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Бірук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51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Бойко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Борейко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Вовк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51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Генсіровська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Грущинська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Дорощук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Ількевич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Кажан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Коротиш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Луцюк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Матвійчук Л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Москаленко Т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Мрочко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Папко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Півницька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Повшук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Погутяк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Поліщук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Приступа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Романюк Л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Савош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Самсонова Т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Семенюк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Семинська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Тимощук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Тищук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338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Чухрій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65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Шворак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2A649B" w:rsidRPr="00285473" w:rsidTr="002A649B">
        <w:trPr>
          <w:trHeight w:val="551"/>
        </w:trPr>
        <w:tc>
          <w:tcPr>
            <w:tcW w:w="690" w:type="dxa"/>
          </w:tcPr>
          <w:p w:rsidR="002A649B" w:rsidRPr="00285473" w:rsidRDefault="002A649B" w:rsidP="00BD611D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6777" w:type="dxa"/>
            <w:shd w:val="clear" w:color="auto" w:fill="auto"/>
            <w:vAlign w:val="bottom"/>
          </w:tcPr>
          <w:p w:rsidR="002A649B" w:rsidRPr="00285473" w:rsidRDefault="002A649B" w:rsidP="00E71AC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Шикелюк</w:t>
            </w:r>
            <w:proofErr w:type="spellEnd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DD6A2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  <w:r w:rsidRPr="002854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15" w:type="dxa"/>
            <w:vAlign w:val="center"/>
          </w:tcPr>
          <w:p w:rsidR="002A649B" w:rsidRPr="00285473" w:rsidRDefault="002A649B" w:rsidP="00BD611D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F06F31" w:rsidRDefault="00F06F31"/>
    <w:sectPr w:rsidR="00F06F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F65CA"/>
    <w:multiLevelType w:val="hybridMultilevel"/>
    <w:tmpl w:val="9CAAA664"/>
    <w:lvl w:ilvl="0" w:tplc="F604AC60">
      <w:start w:val="36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B3D8F"/>
    <w:multiLevelType w:val="hybridMultilevel"/>
    <w:tmpl w:val="CF78B750"/>
    <w:lvl w:ilvl="0" w:tplc="11E01F72">
      <w:start w:val="30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A764A"/>
    <w:multiLevelType w:val="hybridMultilevel"/>
    <w:tmpl w:val="AB080656"/>
    <w:lvl w:ilvl="0" w:tplc="8C1A2CF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11D"/>
    <w:rsid w:val="002A649B"/>
    <w:rsid w:val="00742BEE"/>
    <w:rsid w:val="00BD611D"/>
    <w:rsid w:val="00DD6A25"/>
    <w:rsid w:val="00F0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7022"/>
  <w15:chartTrackingRefBased/>
  <w15:docId w15:val="{C710294E-F1BF-4297-89A5-87D8199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611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1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D611D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Користувач</cp:lastModifiedBy>
  <cp:revision>2</cp:revision>
  <dcterms:created xsi:type="dcterms:W3CDTF">2023-02-20T08:37:00Z</dcterms:created>
  <dcterms:modified xsi:type="dcterms:W3CDTF">2023-02-20T08:37:00Z</dcterms:modified>
</cp:coreProperties>
</file>