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2DA" w:rsidRDefault="00FB02DA" w:rsidP="008F65BC">
      <w:pPr>
        <w:tabs>
          <w:tab w:val="left" w:pos="600"/>
        </w:tabs>
        <w:rPr>
          <w:sz w:val="28"/>
          <w:szCs w:val="28"/>
        </w:rPr>
      </w:pPr>
    </w:p>
    <w:p w:rsidR="003731A6" w:rsidRDefault="003731A6" w:rsidP="003731A6">
      <w:pPr>
        <w:jc w:val="center"/>
        <w:rPr>
          <w:b/>
          <w:color w:val="000000"/>
          <w:sz w:val="28"/>
          <w:szCs w:val="28"/>
        </w:rPr>
      </w:pPr>
      <w:r>
        <w:rPr>
          <w:noProof/>
          <w:sz w:val="28"/>
          <w:szCs w:val="28"/>
          <w:lang w:eastAsia="uk-UA"/>
        </w:rPr>
        <w:drawing>
          <wp:inline distT="0" distB="0" distL="0" distR="0">
            <wp:extent cx="1676400" cy="2091439"/>
            <wp:effectExtent l="19050" t="0" r="0" b="0"/>
            <wp:docPr id="1" name="Рисунок 1" descr="C:\Users\Админ\Desktop\9х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9х14.jpg"/>
                    <pic:cNvPicPr>
                      <a:picLocks noChangeAspect="1" noChangeArrowheads="1"/>
                    </pic:cNvPicPr>
                  </pic:nvPicPr>
                  <pic:blipFill>
                    <a:blip r:embed="rId5" cstate="print"/>
                    <a:srcRect/>
                    <a:stretch>
                      <a:fillRect/>
                    </a:stretch>
                  </pic:blipFill>
                  <pic:spPr bwMode="auto">
                    <a:xfrm>
                      <a:off x="0" y="0"/>
                      <a:ext cx="1679655" cy="2095500"/>
                    </a:xfrm>
                    <a:prstGeom prst="rect">
                      <a:avLst/>
                    </a:prstGeom>
                    <a:noFill/>
                    <a:ln w="9525">
                      <a:noFill/>
                      <a:miter lim="800000"/>
                      <a:headEnd/>
                      <a:tailEnd/>
                    </a:ln>
                  </pic:spPr>
                </pic:pic>
              </a:graphicData>
            </a:graphic>
          </wp:inline>
        </w:drawing>
      </w:r>
      <w:r w:rsidRPr="003731A6">
        <w:rPr>
          <w:b/>
          <w:color w:val="000000"/>
          <w:sz w:val="28"/>
          <w:szCs w:val="28"/>
        </w:rPr>
        <w:t xml:space="preserve"> </w:t>
      </w:r>
    </w:p>
    <w:p w:rsidR="003731A6" w:rsidRPr="003731A6" w:rsidRDefault="003731A6" w:rsidP="003731A6">
      <w:pPr>
        <w:jc w:val="center"/>
        <w:rPr>
          <w:b/>
          <w:color w:val="000000"/>
          <w:sz w:val="28"/>
          <w:szCs w:val="28"/>
        </w:rPr>
      </w:pPr>
      <w:r>
        <w:rPr>
          <w:b/>
          <w:color w:val="000000"/>
          <w:sz w:val="28"/>
          <w:szCs w:val="28"/>
        </w:rPr>
        <w:t xml:space="preserve">Інформаційна картка </w:t>
      </w:r>
      <w:r>
        <w:rPr>
          <w:b/>
          <w:sz w:val="28"/>
          <w:szCs w:val="28"/>
        </w:rPr>
        <w:t>учасника ІІ (обласного) туру</w:t>
      </w:r>
    </w:p>
    <w:p w:rsidR="003731A6" w:rsidRPr="003731A6" w:rsidRDefault="003731A6" w:rsidP="003731A6">
      <w:pPr>
        <w:jc w:val="center"/>
        <w:rPr>
          <w:b/>
          <w:sz w:val="28"/>
          <w:szCs w:val="28"/>
        </w:rPr>
      </w:pPr>
      <w:r>
        <w:rPr>
          <w:b/>
          <w:sz w:val="28"/>
          <w:szCs w:val="28"/>
        </w:rPr>
        <w:t>всеукраїнського конкурсу «Учитель року - 2016»</w:t>
      </w:r>
    </w:p>
    <w:p w:rsidR="007256E6" w:rsidRDefault="007256E6" w:rsidP="007256E6">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3579"/>
        <w:gridCol w:w="5670"/>
      </w:tblGrid>
      <w:tr w:rsidR="007256E6" w:rsidTr="007256E6">
        <w:trPr>
          <w:trHeight w:val="205"/>
        </w:trPr>
        <w:tc>
          <w:tcPr>
            <w:tcW w:w="498" w:type="dxa"/>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176"/>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7256E6" w:rsidRDefault="007256E6">
            <w:pPr>
              <w:spacing w:line="360" w:lineRule="auto"/>
              <w:jc w:val="both"/>
              <w:rPr>
                <w:sz w:val="28"/>
                <w:szCs w:val="28"/>
              </w:rPr>
            </w:pPr>
            <w:r>
              <w:rPr>
                <w:sz w:val="28"/>
                <w:szCs w:val="28"/>
              </w:rPr>
              <w:t>Прізвище, ім’я, по батькові</w:t>
            </w:r>
          </w:p>
        </w:tc>
        <w:tc>
          <w:tcPr>
            <w:tcW w:w="5670" w:type="dxa"/>
            <w:tcBorders>
              <w:top w:val="single" w:sz="4" w:space="0" w:color="auto"/>
              <w:left w:val="single" w:sz="4" w:space="0" w:color="auto"/>
              <w:bottom w:val="single" w:sz="4" w:space="0" w:color="auto"/>
              <w:right w:val="single" w:sz="4" w:space="0" w:color="auto"/>
            </w:tcBorders>
          </w:tcPr>
          <w:p w:rsidR="007256E6" w:rsidRDefault="000F35BC">
            <w:pPr>
              <w:spacing w:line="360" w:lineRule="auto"/>
              <w:jc w:val="both"/>
              <w:rPr>
                <w:sz w:val="28"/>
                <w:szCs w:val="28"/>
              </w:rPr>
            </w:pPr>
            <w:r>
              <w:rPr>
                <w:sz w:val="28"/>
                <w:szCs w:val="28"/>
              </w:rPr>
              <w:t>Приймак Ніна Василівна</w:t>
            </w:r>
          </w:p>
        </w:tc>
      </w:tr>
      <w:tr w:rsidR="007256E6" w:rsidTr="007256E6">
        <w:trPr>
          <w:trHeight w:val="205"/>
        </w:trPr>
        <w:tc>
          <w:tcPr>
            <w:tcW w:w="498" w:type="dxa"/>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176"/>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7256E6" w:rsidRDefault="007256E6">
            <w:pPr>
              <w:jc w:val="both"/>
              <w:rPr>
                <w:sz w:val="28"/>
                <w:szCs w:val="28"/>
              </w:rPr>
            </w:pPr>
            <w:r>
              <w:rPr>
                <w:sz w:val="28"/>
                <w:szCs w:val="28"/>
              </w:rPr>
              <w:t>Які вищі навчальні заклади закінчили, у якому році, спеціальність за дипломом</w:t>
            </w:r>
          </w:p>
        </w:tc>
        <w:tc>
          <w:tcPr>
            <w:tcW w:w="5670" w:type="dxa"/>
            <w:tcBorders>
              <w:top w:val="single" w:sz="4" w:space="0" w:color="auto"/>
              <w:left w:val="single" w:sz="4" w:space="0" w:color="auto"/>
              <w:bottom w:val="single" w:sz="4" w:space="0" w:color="auto"/>
              <w:right w:val="single" w:sz="4" w:space="0" w:color="auto"/>
            </w:tcBorders>
          </w:tcPr>
          <w:p w:rsidR="007256E6" w:rsidRDefault="00FB02DA" w:rsidP="00FB02DA">
            <w:pPr>
              <w:jc w:val="both"/>
              <w:rPr>
                <w:sz w:val="28"/>
                <w:szCs w:val="28"/>
              </w:rPr>
            </w:pPr>
            <w:r>
              <w:rPr>
                <w:sz w:val="28"/>
                <w:szCs w:val="28"/>
              </w:rPr>
              <w:t>ВНУ ім. Лесі Українки, 2011 року, філолог, викладач французької мови, літератури і англійської мови</w:t>
            </w:r>
          </w:p>
        </w:tc>
      </w:tr>
      <w:tr w:rsidR="007256E6" w:rsidTr="007256E6">
        <w:trPr>
          <w:trHeight w:val="503"/>
        </w:trPr>
        <w:tc>
          <w:tcPr>
            <w:tcW w:w="498" w:type="dxa"/>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176"/>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7256E6" w:rsidRDefault="007256E6">
            <w:pPr>
              <w:jc w:val="both"/>
              <w:rPr>
                <w:sz w:val="28"/>
                <w:szCs w:val="28"/>
              </w:rPr>
            </w:pPr>
            <w:r>
              <w:rPr>
                <w:sz w:val="28"/>
                <w:szCs w:val="28"/>
              </w:rPr>
              <w:t>Педагогічний стаж роботи</w:t>
            </w:r>
          </w:p>
        </w:tc>
        <w:tc>
          <w:tcPr>
            <w:tcW w:w="5670" w:type="dxa"/>
            <w:tcBorders>
              <w:top w:val="single" w:sz="4" w:space="0" w:color="auto"/>
              <w:left w:val="single" w:sz="4" w:space="0" w:color="auto"/>
              <w:bottom w:val="single" w:sz="4" w:space="0" w:color="auto"/>
              <w:right w:val="single" w:sz="4" w:space="0" w:color="auto"/>
            </w:tcBorders>
          </w:tcPr>
          <w:p w:rsidR="007256E6" w:rsidRDefault="000F35BC">
            <w:pPr>
              <w:spacing w:line="360" w:lineRule="auto"/>
              <w:jc w:val="both"/>
              <w:rPr>
                <w:sz w:val="28"/>
                <w:szCs w:val="28"/>
              </w:rPr>
            </w:pPr>
            <w:r>
              <w:rPr>
                <w:sz w:val="28"/>
                <w:szCs w:val="28"/>
              </w:rPr>
              <w:t>4 роки</w:t>
            </w:r>
          </w:p>
        </w:tc>
      </w:tr>
      <w:tr w:rsidR="007256E6" w:rsidTr="007256E6">
        <w:trPr>
          <w:trHeight w:val="205"/>
        </w:trPr>
        <w:tc>
          <w:tcPr>
            <w:tcW w:w="498" w:type="dxa"/>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176"/>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7256E6" w:rsidRDefault="007256E6">
            <w:pPr>
              <w:rPr>
                <w:sz w:val="28"/>
                <w:szCs w:val="28"/>
              </w:rPr>
            </w:pPr>
            <w:r>
              <w:rPr>
                <w:sz w:val="28"/>
                <w:szCs w:val="28"/>
              </w:rPr>
              <w:t xml:space="preserve">Місце роботи </w:t>
            </w:r>
            <w:r>
              <w:rPr>
                <w:szCs w:val="28"/>
              </w:rPr>
              <w:t>(найменування навчального закладу відповідно до статуту)</w:t>
            </w:r>
          </w:p>
        </w:tc>
        <w:tc>
          <w:tcPr>
            <w:tcW w:w="5670" w:type="dxa"/>
            <w:tcBorders>
              <w:top w:val="single" w:sz="4" w:space="0" w:color="auto"/>
              <w:left w:val="single" w:sz="4" w:space="0" w:color="auto"/>
              <w:bottom w:val="single" w:sz="4" w:space="0" w:color="auto"/>
              <w:right w:val="single" w:sz="4" w:space="0" w:color="auto"/>
            </w:tcBorders>
          </w:tcPr>
          <w:p w:rsidR="007256E6" w:rsidRDefault="000F35BC">
            <w:pPr>
              <w:spacing w:line="360" w:lineRule="auto"/>
              <w:jc w:val="both"/>
              <w:rPr>
                <w:sz w:val="28"/>
                <w:szCs w:val="28"/>
              </w:rPr>
            </w:pPr>
            <w:r>
              <w:rPr>
                <w:sz w:val="28"/>
                <w:szCs w:val="28"/>
              </w:rPr>
              <w:t xml:space="preserve">ЗОШ І – ІІІ ступеня с. </w:t>
            </w:r>
            <w:proofErr w:type="spellStart"/>
            <w:r>
              <w:rPr>
                <w:sz w:val="28"/>
                <w:szCs w:val="28"/>
              </w:rPr>
              <w:t>Підцир’я</w:t>
            </w:r>
            <w:proofErr w:type="spellEnd"/>
          </w:p>
        </w:tc>
      </w:tr>
      <w:tr w:rsidR="007256E6" w:rsidTr="007256E6">
        <w:trPr>
          <w:trHeight w:val="205"/>
        </w:trPr>
        <w:tc>
          <w:tcPr>
            <w:tcW w:w="498" w:type="dxa"/>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7256E6" w:rsidRDefault="007256E6">
            <w:pPr>
              <w:spacing w:line="360" w:lineRule="auto"/>
              <w:jc w:val="both"/>
              <w:rPr>
                <w:sz w:val="28"/>
                <w:szCs w:val="28"/>
              </w:rPr>
            </w:pPr>
            <w:r>
              <w:rPr>
                <w:sz w:val="28"/>
                <w:szCs w:val="28"/>
              </w:rPr>
              <w:t>Посада</w:t>
            </w:r>
          </w:p>
        </w:tc>
        <w:tc>
          <w:tcPr>
            <w:tcW w:w="5670" w:type="dxa"/>
            <w:tcBorders>
              <w:top w:val="single" w:sz="4" w:space="0" w:color="auto"/>
              <w:left w:val="single" w:sz="4" w:space="0" w:color="auto"/>
              <w:bottom w:val="single" w:sz="4" w:space="0" w:color="auto"/>
              <w:right w:val="single" w:sz="4" w:space="0" w:color="auto"/>
            </w:tcBorders>
          </w:tcPr>
          <w:p w:rsidR="007256E6" w:rsidRDefault="000F35BC">
            <w:pPr>
              <w:spacing w:line="360" w:lineRule="auto"/>
              <w:jc w:val="both"/>
              <w:rPr>
                <w:sz w:val="28"/>
                <w:szCs w:val="28"/>
              </w:rPr>
            </w:pPr>
            <w:r>
              <w:rPr>
                <w:sz w:val="28"/>
                <w:szCs w:val="28"/>
              </w:rPr>
              <w:t>Вчитель</w:t>
            </w:r>
            <w:r w:rsidR="00CA1F02">
              <w:rPr>
                <w:sz w:val="28"/>
                <w:szCs w:val="28"/>
              </w:rPr>
              <w:t xml:space="preserve"> англійської мови</w:t>
            </w:r>
          </w:p>
        </w:tc>
      </w:tr>
      <w:tr w:rsidR="007256E6" w:rsidTr="007256E6">
        <w:trPr>
          <w:trHeight w:val="205"/>
        </w:trPr>
        <w:tc>
          <w:tcPr>
            <w:tcW w:w="498" w:type="dxa"/>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7256E6" w:rsidRDefault="007256E6">
            <w:pPr>
              <w:spacing w:line="360" w:lineRule="auto"/>
              <w:jc w:val="both"/>
              <w:rPr>
                <w:sz w:val="28"/>
                <w:szCs w:val="28"/>
              </w:rPr>
            </w:pPr>
            <w:r>
              <w:rPr>
                <w:sz w:val="28"/>
                <w:szCs w:val="28"/>
              </w:rPr>
              <w:t>Кваліфікаційна категорія</w:t>
            </w:r>
          </w:p>
        </w:tc>
        <w:tc>
          <w:tcPr>
            <w:tcW w:w="5670" w:type="dxa"/>
            <w:tcBorders>
              <w:top w:val="single" w:sz="4" w:space="0" w:color="auto"/>
              <w:left w:val="single" w:sz="4" w:space="0" w:color="auto"/>
              <w:bottom w:val="single" w:sz="4" w:space="0" w:color="auto"/>
              <w:right w:val="single" w:sz="4" w:space="0" w:color="auto"/>
            </w:tcBorders>
          </w:tcPr>
          <w:p w:rsidR="007256E6" w:rsidRDefault="000F35BC">
            <w:pPr>
              <w:spacing w:line="360" w:lineRule="auto"/>
              <w:jc w:val="both"/>
              <w:rPr>
                <w:sz w:val="28"/>
                <w:szCs w:val="28"/>
              </w:rPr>
            </w:pPr>
            <w:r>
              <w:rPr>
                <w:sz w:val="28"/>
                <w:szCs w:val="28"/>
              </w:rPr>
              <w:t>Спеціаліст</w:t>
            </w:r>
          </w:p>
        </w:tc>
      </w:tr>
      <w:tr w:rsidR="007256E6" w:rsidTr="007256E6">
        <w:trPr>
          <w:trHeight w:val="205"/>
        </w:trPr>
        <w:tc>
          <w:tcPr>
            <w:tcW w:w="498" w:type="dxa"/>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7256E6" w:rsidRDefault="007256E6">
            <w:pPr>
              <w:spacing w:line="360" w:lineRule="auto"/>
              <w:jc w:val="both"/>
              <w:rPr>
                <w:sz w:val="28"/>
                <w:szCs w:val="28"/>
              </w:rPr>
            </w:pPr>
            <w:r>
              <w:rPr>
                <w:sz w:val="28"/>
                <w:szCs w:val="28"/>
              </w:rPr>
              <w:t xml:space="preserve">Звання </w:t>
            </w:r>
          </w:p>
        </w:tc>
        <w:tc>
          <w:tcPr>
            <w:tcW w:w="5670" w:type="dxa"/>
            <w:tcBorders>
              <w:top w:val="single" w:sz="4" w:space="0" w:color="auto"/>
              <w:left w:val="single" w:sz="4" w:space="0" w:color="auto"/>
              <w:bottom w:val="single" w:sz="4" w:space="0" w:color="auto"/>
              <w:right w:val="single" w:sz="4" w:space="0" w:color="auto"/>
            </w:tcBorders>
          </w:tcPr>
          <w:p w:rsidR="007256E6" w:rsidRDefault="000F35BC">
            <w:pPr>
              <w:spacing w:line="360" w:lineRule="auto"/>
              <w:jc w:val="both"/>
              <w:rPr>
                <w:sz w:val="28"/>
                <w:szCs w:val="28"/>
              </w:rPr>
            </w:pPr>
            <w:r>
              <w:rPr>
                <w:sz w:val="28"/>
                <w:szCs w:val="28"/>
              </w:rPr>
              <w:t>Немає</w:t>
            </w:r>
          </w:p>
        </w:tc>
      </w:tr>
      <w:tr w:rsidR="007256E6" w:rsidTr="007256E6">
        <w:trPr>
          <w:trHeight w:val="205"/>
        </w:trPr>
        <w:tc>
          <w:tcPr>
            <w:tcW w:w="498" w:type="dxa"/>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7256E6" w:rsidRDefault="007256E6">
            <w:pPr>
              <w:rPr>
                <w:sz w:val="28"/>
                <w:szCs w:val="28"/>
              </w:rPr>
            </w:pPr>
            <w:r>
              <w:rPr>
                <w:sz w:val="28"/>
                <w:szCs w:val="28"/>
              </w:rPr>
              <w:t>Класи, в яких викладаєте</w:t>
            </w:r>
          </w:p>
        </w:tc>
        <w:tc>
          <w:tcPr>
            <w:tcW w:w="5670" w:type="dxa"/>
            <w:tcBorders>
              <w:top w:val="single" w:sz="4" w:space="0" w:color="auto"/>
              <w:left w:val="single" w:sz="4" w:space="0" w:color="auto"/>
              <w:bottom w:val="single" w:sz="4" w:space="0" w:color="auto"/>
              <w:right w:val="single" w:sz="4" w:space="0" w:color="auto"/>
            </w:tcBorders>
          </w:tcPr>
          <w:p w:rsidR="007256E6" w:rsidRDefault="000F35BC">
            <w:pPr>
              <w:spacing w:line="360" w:lineRule="auto"/>
              <w:jc w:val="both"/>
              <w:rPr>
                <w:sz w:val="28"/>
                <w:szCs w:val="28"/>
              </w:rPr>
            </w:pPr>
            <w:r>
              <w:rPr>
                <w:sz w:val="28"/>
                <w:szCs w:val="28"/>
              </w:rPr>
              <w:t>1 – 10 класи</w:t>
            </w:r>
          </w:p>
        </w:tc>
      </w:tr>
      <w:tr w:rsidR="007256E6" w:rsidTr="007256E6">
        <w:trPr>
          <w:trHeight w:val="686"/>
        </w:trPr>
        <w:tc>
          <w:tcPr>
            <w:tcW w:w="498" w:type="dxa"/>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7256E6" w:rsidRDefault="007256E6">
            <w:pPr>
              <w:jc w:val="both"/>
              <w:rPr>
                <w:sz w:val="28"/>
                <w:szCs w:val="28"/>
              </w:rPr>
            </w:pPr>
            <w:r>
              <w:rPr>
                <w:sz w:val="28"/>
                <w:szCs w:val="28"/>
              </w:rPr>
              <w:t xml:space="preserve">Посилання на власний </w:t>
            </w:r>
            <w:proofErr w:type="spellStart"/>
            <w:r>
              <w:rPr>
                <w:sz w:val="28"/>
                <w:szCs w:val="28"/>
              </w:rPr>
              <w:t>Інтернет-ресурс</w:t>
            </w:r>
            <w:proofErr w:type="spellEnd"/>
          </w:p>
        </w:tc>
        <w:tc>
          <w:tcPr>
            <w:tcW w:w="5670" w:type="dxa"/>
            <w:tcBorders>
              <w:top w:val="single" w:sz="4" w:space="0" w:color="auto"/>
              <w:left w:val="single" w:sz="4" w:space="0" w:color="auto"/>
              <w:bottom w:val="single" w:sz="4" w:space="0" w:color="auto"/>
              <w:right w:val="single" w:sz="4" w:space="0" w:color="auto"/>
            </w:tcBorders>
          </w:tcPr>
          <w:p w:rsidR="007256E6" w:rsidRPr="00CA1F02" w:rsidRDefault="00CA1F02">
            <w:pPr>
              <w:spacing w:line="360" w:lineRule="auto"/>
              <w:jc w:val="both"/>
              <w:rPr>
                <w:sz w:val="28"/>
                <w:szCs w:val="28"/>
                <w:lang w:val="en-US"/>
              </w:rPr>
            </w:pPr>
            <w:r>
              <w:rPr>
                <w:sz w:val="28"/>
                <w:szCs w:val="28"/>
                <w:lang w:val="en-US"/>
              </w:rPr>
              <w:t>ninapryimak7.webnode.com.ua</w:t>
            </w:r>
          </w:p>
        </w:tc>
      </w:tr>
      <w:tr w:rsidR="007256E6" w:rsidTr="0018114F">
        <w:trPr>
          <w:trHeight w:val="2065"/>
        </w:trPr>
        <w:tc>
          <w:tcPr>
            <w:tcW w:w="498" w:type="dxa"/>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318"/>
              </w:tabs>
              <w:spacing w:line="360" w:lineRule="auto"/>
              <w:ind w:right="-57"/>
              <w:jc w:val="center"/>
              <w:rPr>
                <w:sz w:val="28"/>
                <w:szCs w:val="28"/>
              </w:rPr>
            </w:pPr>
          </w:p>
        </w:tc>
        <w:tc>
          <w:tcPr>
            <w:tcW w:w="9249" w:type="dxa"/>
            <w:gridSpan w:val="2"/>
            <w:tcBorders>
              <w:top w:val="single" w:sz="4" w:space="0" w:color="auto"/>
              <w:left w:val="single" w:sz="4" w:space="0" w:color="auto"/>
              <w:bottom w:val="single" w:sz="4" w:space="0" w:color="auto"/>
              <w:right w:val="single" w:sz="4" w:space="0" w:color="auto"/>
            </w:tcBorders>
            <w:hideMark/>
          </w:tcPr>
          <w:p w:rsidR="00CA1F02" w:rsidRDefault="007256E6" w:rsidP="00CA1F02">
            <w:pPr>
              <w:jc w:val="both"/>
            </w:pPr>
            <w:r>
              <w:rPr>
                <w:sz w:val="28"/>
                <w:szCs w:val="28"/>
              </w:rPr>
              <w:t>Педагогічне кредо</w:t>
            </w:r>
            <w:r w:rsidR="00CA1F02">
              <w:rPr>
                <w:sz w:val="28"/>
                <w:szCs w:val="28"/>
              </w:rPr>
              <w:t>:</w:t>
            </w:r>
            <w:r w:rsidR="00CA1F02">
              <w:t xml:space="preserve"> </w:t>
            </w:r>
          </w:p>
          <w:p w:rsidR="00CA1F02" w:rsidRPr="0018114F" w:rsidRDefault="00CA1F02" w:rsidP="00CA1F02">
            <w:pPr>
              <w:jc w:val="both"/>
              <w:rPr>
                <w:sz w:val="28"/>
                <w:szCs w:val="28"/>
              </w:rPr>
            </w:pPr>
            <w:r w:rsidRPr="0018114F">
              <w:rPr>
                <w:sz w:val="28"/>
                <w:szCs w:val="28"/>
              </w:rPr>
              <w:t>Учитись важко, а учить ще важче,</w:t>
            </w:r>
          </w:p>
          <w:p w:rsidR="00CA1F02" w:rsidRPr="0018114F" w:rsidRDefault="00CA1F02" w:rsidP="00CA1F02">
            <w:pPr>
              <w:jc w:val="both"/>
              <w:rPr>
                <w:sz w:val="28"/>
                <w:szCs w:val="28"/>
              </w:rPr>
            </w:pPr>
            <w:r w:rsidRPr="0018114F">
              <w:rPr>
                <w:sz w:val="28"/>
                <w:szCs w:val="28"/>
              </w:rPr>
              <w:t xml:space="preserve"> Але не мусиш зупинятись ти,</w:t>
            </w:r>
          </w:p>
          <w:p w:rsidR="00CA1F02" w:rsidRPr="0018114F" w:rsidRDefault="00CA1F02" w:rsidP="00CA1F02">
            <w:pPr>
              <w:jc w:val="both"/>
              <w:rPr>
                <w:sz w:val="28"/>
                <w:szCs w:val="28"/>
              </w:rPr>
            </w:pPr>
            <w:r w:rsidRPr="0018114F">
              <w:rPr>
                <w:sz w:val="28"/>
                <w:szCs w:val="28"/>
              </w:rPr>
              <w:t xml:space="preserve">Як учням віддаєш усе найкраще </w:t>
            </w:r>
          </w:p>
          <w:p w:rsidR="003731A6" w:rsidRPr="0018114F" w:rsidRDefault="00CA1F02" w:rsidP="003731A6">
            <w:pPr>
              <w:jc w:val="both"/>
              <w:rPr>
                <w:sz w:val="28"/>
                <w:szCs w:val="28"/>
              </w:rPr>
            </w:pPr>
            <w:r w:rsidRPr="0018114F">
              <w:rPr>
                <w:sz w:val="28"/>
                <w:szCs w:val="28"/>
              </w:rPr>
              <w:t>То й сам сягнеш високої мети.</w:t>
            </w:r>
          </w:p>
          <w:p w:rsidR="007256E6" w:rsidRPr="003731A6" w:rsidRDefault="003731A6" w:rsidP="003731A6">
            <w:pPr>
              <w:jc w:val="both"/>
            </w:pPr>
            <w:r w:rsidRPr="0018114F">
              <w:rPr>
                <w:sz w:val="28"/>
                <w:szCs w:val="28"/>
              </w:rPr>
              <w:t xml:space="preserve">                                          </w:t>
            </w:r>
            <w:r w:rsidR="00CA1F02" w:rsidRPr="0018114F">
              <w:rPr>
                <w:sz w:val="28"/>
                <w:szCs w:val="28"/>
              </w:rPr>
              <w:t xml:space="preserve">   </w:t>
            </w:r>
            <w:r w:rsidR="00CA1F02" w:rsidRPr="0018114F">
              <w:rPr>
                <w:i/>
                <w:sz w:val="28"/>
                <w:szCs w:val="28"/>
              </w:rPr>
              <w:t>(І. Драч)</w:t>
            </w:r>
          </w:p>
        </w:tc>
      </w:tr>
      <w:tr w:rsidR="007256E6" w:rsidTr="007256E6">
        <w:trPr>
          <w:trHeight w:val="205"/>
        </w:trPr>
        <w:tc>
          <w:tcPr>
            <w:tcW w:w="498" w:type="dxa"/>
            <w:vMerge w:val="restart"/>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318"/>
              </w:tabs>
              <w:spacing w:line="360" w:lineRule="auto"/>
              <w:ind w:right="-57"/>
              <w:jc w:val="center"/>
              <w:rPr>
                <w:sz w:val="28"/>
                <w:szCs w:val="28"/>
              </w:rPr>
            </w:pPr>
          </w:p>
        </w:tc>
        <w:tc>
          <w:tcPr>
            <w:tcW w:w="9249" w:type="dxa"/>
            <w:gridSpan w:val="2"/>
            <w:tcBorders>
              <w:top w:val="single" w:sz="4" w:space="0" w:color="auto"/>
              <w:left w:val="single" w:sz="4" w:space="0" w:color="auto"/>
              <w:bottom w:val="single" w:sz="4" w:space="0" w:color="auto"/>
              <w:right w:val="single" w:sz="4" w:space="0" w:color="auto"/>
            </w:tcBorders>
            <w:hideMark/>
          </w:tcPr>
          <w:p w:rsidR="007256E6" w:rsidRDefault="007256E6" w:rsidP="0018114F">
            <w:pPr>
              <w:rPr>
                <w:sz w:val="28"/>
                <w:szCs w:val="28"/>
              </w:rPr>
            </w:pPr>
            <w:r>
              <w:rPr>
                <w:sz w:val="28"/>
                <w:szCs w:val="28"/>
              </w:rPr>
              <w:t>Інноваційні форми роботи т</w:t>
            </w:r>
            <w:r w:rsidR="0018114F">
              <w:rPr>
                <w:sz w:val="28"/>
                <w:szCs w:val="28"/>
              </w:rPr>
              <w:t>а технології, що використовую</w:t>
            </w:r>
          </w:p>
        </w:tc>
      </w:tr>
      <w:tr w:rsidR="007256E6" w:rsidTr="007256E6">
        <w:trPr>
          <w:trHeight w:val="205"/>
        </w:trPr>
        <w:tc>
          <w:tcPr>
            <w:tcW w:w="498" w:type="dxa"/>
            <w:vMerge/>
            <w:tcBorders>
              <w:top w:val="single" w:sz="4" w:space="0" w:color="auto"/>
              <w:left w:val="single" w:sz="4" w:space="0" w:color="auto"/>
              <w:bottom w:val="single" w:sz="4" w:space="0" w:color="auto"/>
              <w:right w:val="single" w:sz="4" w:space="0" w:color="auto"/>
            </w:tcBorders>
            <w:vAlign w:val="center"/>
            <w:hideMark/>
          </w:tcPr>
          <w:p w:rsidR="007256E6" w:rsidRDefault="007256E6">
            <w:pPr>
              <w:rPr>
                <w:sz w:val="28"/>
                <w:szCs w:val="28"/>
              </w:rPr>
            </w:pPr>
          </w:p>
        </w:tc>
        <w:tc>
          <w:tcPr>
            <w:tcW w:w="9249" w:type="dxa"/>
            <w:gridSpan w:val="2"/>
            <w:tcBorders>
              <w:top w:val="single" w:sz="4" w:space="0" w:color="auto"/>
              <w:left w:val="single" w:sz="4" w:space="0" w:color="auto"/>
              <w:bottom w:val="single" w:sz="4" w:space="0" w:color="auto"/>
              <w:right w:val="single" w:sz="4" w:space="0" w:color="auto"/>
            </w:tcBorders>
          </w:tcPr>
          <w:p w:rsidR="0018114F" w:rsidRPr="00FE6DE4" w:rsidRDefault="0018114F" w:rsidP="0018114F">
            <w:pPr>
              <w:shd w:val="clear" w:color="auto" w:fill="FFFFFF"/>
              <w:ind w:firstLine="709"/>
              <w:jc w:val="both"/>
              <w:rPr>
                <w:color w:val="000000"/>
                <w:sz w:val="28"/>
                <w:szCs w:val="28"/>
              </w:rPr>
            </w:pPr>
            <w:r w:rsidRPr="0018114F">
              <w:rPr>
                <w:color w:val="000000"/>
                <w:sz w:val="28"/>
                <w:szCs w:val="28"/>
              </w:rPr>
              <w:t>В</w:t>
            </w:r>
            <w:r w:rsidRPr="00FE6DE4">
              <w:rPr>
                <w:color w:val="000000"/>
                <w:sz w:val="28"/>
                <w:szCs w:val="28"/>
              </w:rPr>
              <w:t xml:space="preserve">ідповідно </w:t>
            </w:r>
            <w:r w:rsidRPr="0018114F">
              <w:rPr>
                <w:color w:val="000000"/>
                <w:sz w:val="28"/>
                <w:szCs w:val="28"/>
              </w:rPr>
              <w:t xml:space="preserve"> до </w:t>
            </w:r>
            <w:r w:rsidRPr="00FE6DE4">
              <w:rPr>
                <w:color w:val="000000"/>
                <w:sz w:val="28"/>
                <w:szCs w:val="28"/>
              </w:rPr>
              <w:t>методи</w:t>
            </w:r>
            <w:r w:rsidRPr="0018114F">
              <w:rPr>
                <w:color w:val="000000"/>
                <w:sz w:val="28"/>
                <w:szCs w:val="28"/>
              </w:rPr>
              <w:t>ки викладання сучасного уроку я  працюю</w:t>
            </w:r>
            <w:r w:rsidRPr="00FE6DE4">
              <w:rPr>
                <w:color w:val="000000"/>
                <w:sz w:val="28"/>
                <w:szCs w:val="28"/>
              </w:rPr>
              <w:t xml:space="preserve"> над те</w:t>
            </w:r>
            <w:r w:rsidRPr="0018114F">
              <w:rPr>
                <w:color w:val="000000"/>
                <w:sz w:val="28"/>
                <w:szCs w:val="28"/>
              </w:rPr>
              <w:t>мою: «Розвиток комунікативної компетенції з використанням ігрової технології».  Як с</w:t>
            </w:r>
            <w:r w:rsidRPr="00FE6DE4">
              <w:rPr>
                <w:color w:val="000000"/>
                <w:sz w:val="28"/>
                <w:szCs w:val="28"/>
              </w:rPr>
              <w:t>уч</w:t>
            </w:r>
            <w:r w:rsidRPr="0018114F">
              <w:rPr>
                <w:color w:val="000000"/>
                <w:sz w:val="28"/>
                <w:szCs w:val="28"/>
              </w:rPr>
              <w:t>асний вчитель використовую</w:t>
            </w:r>
            <w:r w:rsidRPr="00FE6DE4">
              <w:rPr>
                <w:color w:val="000000"/>
                <w:sz w:val="28"/>
                <w:szCs w:val="28"/>
              </w:rPr>
              <w:t xml:space="preserve"> такі методи і технології у своїй практиці, щоб учням було цікаво і ненав’язливо вивчати англійську мову. А головне – щоб була результативність у навчанні.</w:t>
            </w:r>
          </w:p>
          <w:p w:rsidR="0018114F" w:rsidRPr="0018114F" w:rsidRDefault="0018114F" w:rsidP="0018114F">
            <w:pPr>
              <w:ind w:firstLine="708"/>
              <w:jc w:val="both"/>
              <w:rPr>
                <w:b/>
                <w:sz w:val="28"/>
                <w:szCs w:val="28"/>
              </w:rPr>
            </w:pPr>
            <w:r w:rsidRPr="0018114F">
              <w:rPr>
                <w:color w:val="000000"/>
                <w:sz w:val="28"/>
                <w:szCs w:val="28"/>
              </w:rPr>
              <w:t>З власного досвіду, я зробила та спостереження, що і</w:t>
            </w:r>
            <w:r w:rsidRPr="00FE6DE4">
              <w:rPr>
                <w:color w:val="000000"/>
                <w:sz w:val="28"/>
                <w:szCs w:val="28"/>
              </w:rPr>
              <w:t xml:space="preserve">нтерактивні та проектні технології ефективно сприяють формуванню навичок і вмінь, виробленню цінностей, створенню атмосфери співробітництва, взаємодії і </w:t>
            </w:r>
            <w:r w:rsidRPr="00FE6DE4">
              <w:rPr>
                <w:color w:val="000000"/>
                <w:sz w:val="28"/>
                <w:szCs w:val="28"/>
              </w:rPr>
              <w:lastRenderedPageBreak/>
              <w:t>дають можливість педагогу стати справжнім лідером учнівського колективу. Завдяки таким сучасним технологіям учні вчаться бути демократичними, критично мислити, приймати продумані рішення, а отже, відбувається постійна співпраця всіх учнів класу у ході уроку. При цьому учень і вчитель – рівноправні, тобто знають, вміють і здійснюють свою діяльність разом, чудово розуміючи, що вони роблять і для чого.</w:t>
            </w:r>
            <w:r w:rsidRPr="0018114F">
              <w:rPr>
                <w:b/>
                <w:sz w:val="28"/>
                <w:szCs w:val="28"/>
              </w:rPr>
              <w:t xml:space="preserve"> </w:t>
            </w:r>
          </w:p>
          <w:p w:rsidR="0018114F" w:rsidRPr="0018114F" w:rsidRDefault="0018114F" w:rsidP="0018114F">
            <w:pPr>
              <w:ind w:firstLine="708"/>
              <w:jc w:val="both"/>
              <w:rPr>
                <w:sz w:val="28"/>
                <w:szCs w:val="28"/>
              </w:rPr>
            </w:pPr>
            <w:r w:rsidRPr="0018114F">
              <w:rPr>
                <w:b/>
                <w:sz w:val="28"/>
                <w:szCs w:val="28"/>
              </w:rPr>
              <w:t xml:space="preserve">Ігрові технології застосовую на всіх етапах уроку. </w:t>
            </w:r>
            <w:r w:rsidRPr="0018114F">
              <w:rPr>
                <w:sz w:val="28"/>
                <w:szCs w:val="28"/>
              </w:rPr>
              <w:t>Цей метод</w:t>
            </w:r>
            <w:r w:rsidRPr="0018114F">
              <w:rPr>
                <w:b/>
                <w:sz w:val="28"/>
                <w:szCs w:val="28"/>
              </w:rPr>
              <w:t xml:space="preserve"> </w:t>
            </w:r>
            <w:r w:rsidRPr="0018114F">
              <w:rPr>
                <w:sz w:val="28"/>
                <w:szCs w:val="28"/>
              </w:rPr>
              <w:t xml:space="preserve"> підвищує ефективність навчання, забезпечує саморозвиток та самореалізацію особистості.</w:t>
            </w:r>
          </w:p>
          <w:p w:rsidR="0018114F" w:rsidRPr="0018114F" w:rsidRDefault="0018114F" w:rsidP="0018114F">
            <w:pPr>
              <w:ind w:firstLine="709"/>
              <w:jc w:val="both"/>
              <w:rPr>
                <w:sz w:val="28"/>
                <w:szCs w:val="28"/>
              </w:rPr>
            </w:pPr>
            <w:r w:rsidRPr="0018114F">
              <w:rPr>
                <w:color w:val="333333"/>
                <w:sz w:val="28"/>
                <w:szCs w:val="28"/>
              </w:rPr>
              <w:t xml:space="preserve"> </w:t>
            </w:r>
            <w:r w:rsidRPr="0018114F">
              <w:rPr>
                <w:sz w:val="28"/>
                <w:szCs w:val="28"/>
              </w:rPr>
              <w:t xml:space="preserve">Мета використання ігрових моментів - досягнути більш глибокого, осмисленого та швидкого засвоєння навчального матеріалу, розвити в учнів навички роботи  і на практичних заняттях, виробити методи запам’ятовування. </w:t>
            </w:r>
          </w:p>
          <w:p w:rsidR="0018114F" w:rsidRPr="00FE6DE4" w:rsidRDefault="0018114F" w:rsidP="0018114F">
            <w:pPr>
              <w:ind w:firstLine="709"/>
              <w:jc w:val="both"/>
              <w:rPr>
                <w:rFonts w:eastAsiaTheme="minorEastAsia"/>
                <w:sz w:val="28"/>
                <w:szCs w:val="28"/>
              </w:rPr>
            </w:pPr>
            <w:r w:rsidRPr="00FE6DE4">
              <w:rPr>
                <w:color w:val="000000"/>
                <w:sz w:val="28"/>
                <w:szCs w:val="28"/>
              </w:rPr>
              <w:t>Дуже ці</w:t>
            </w:r>
            <w:r w:rsidRPr="0018114F">
              <w:rPr>
                <w:color w:val="000000"/>
                <w:sz w:val="28"/>
                <w:szCs w:val="28"/>
              </w:rPr>
              <w:t>кава інтерактивна технологія  </w:t>
            </w:r>
            <w:r w:rsidRPr="0018114F">
              <w:rPr>
                <w:b/>
                <w:bCs/>
                <w:color w:val="000000"/>
                <w:sz w:val="28"/>
                <w:szCs w:val="28"/>
              </w:rPr>
              <w:t>«Карусель»</w:t>
            </w:r>
            <w:r w:rsidRPr="00FE6DE4">
              <w:rPr>
                <w:color w:val="000000"/>
                <w:sz w:val="28"/>
                <w:szCs w:val="28"/>
              </w:rPr>
              <w:t>. Цей варіант кооперативного навчання найбільш ефективний для одночасного включення всіх учасників в активну роботу з різними партнерами зі спілкування або обговорення дискусійних питань.</w:t>
            </w:r>
          </w:p>
          <w:p w:rsidR="0018114F" w:rsidRPr="0018114F" w:rsidRDefault="0018114F" w:rsidP="0018114F">
            <w:pPr>
              <w:shd w:val="clear" w:color="auto" w:fill="FFFFFF"/>
              <w:ind w:firstLine="708"/>
              <w:jc w:val="both"/>
              <w:rPr>
                <w:color w:val="000000"/>
                <w:sz w:val="28"/>
                <w:szCs w:val="28"/>
              </w:rPr>
            </w:pPr>
            <w:r w:rsidRPr="00FE6DE4">
              <w:rPr>
                <w:color w:val="000000"/>
                <w:sz w:val="28"/>
                <w:szCs w:val="28"/>
              </w:rPr>
              <w:t>Така інтерактивна технологія допомагає добре вивчити й закріпити граматичний матеріал, адже дітям цікаво отримувати знання невимушено. І це дає свою результативність. Дана технологія актуальна не тільки для вивчення й закріп</w:t>
            </w:r>
            <w:r w:rsidRPr="0018114F">
              <w:rPr>
                <w:color w:val="000000"/>
                <w:sz w:val="28"/>
                <w:szCs w:val="28"/>
              </w:rPr>
              <w:t>лення граматичного матеріалу.</w:t>
            </w:r>
          </w:p>
          <w:p w:rsidR="0018114F" w:rsidRPr="0018114F" w:rsidRDefault="0018114F" w:rsidP="0018114F">
            <w:pPr>
              <w:shd w:val="clear" w:color="auto" w:fill="FFFFFF"/>
              <w:ind w:firstLine="709"/>
              <w:jc w:val="both"/>
              <w:rPr>
                <w:color w:val="000000"/>
                <w:sz w:val="28"/>
                <w:szCs w:val="28"/>
              </w:rPr>
            </w:pPr>
            <w:r w:rsidRPr="0018114F">
              <w:rPr>
                <w:color w:val="000000"/>
                <w:sz w:val="28"/>
                <w:szCs w:val="28"/>
              </w:rPr>
              <w:t xml:space="preserve"> </w:t>
            </w:r>
            <w:r w:rsidRPr="0018114F">
              <w:rPr>
                <w:b/>
                <w:bCs/>
                <w:i/>
                <w:color w:val="000000"/>
                <w:sz w:val="28"/>
                <w:szCs w:val="28"/>
              </w:rPr>
              <w:t>Мозковий штурм</w:t>
            </w:r>
            <w:r w:rsidRPr="00FE6DE4">
              <w:rPr>
                <w:b/>
                <w:i/>
                <w:color w:val="000000"/>
                <w:sz w:val="28"/>
                <w:szCs w:val="28"/>
              </w:rPr>
              <w:t>.</w:t>
            </w:r>
            <w:r w:rsidRPr="00FE6DE4">
              <w:rPr>
                <w:color w:val="000000"/>
                <w:sz w:val="28"/>
                <w:szCs w:val="28"/>
              </w:rPr>
              <w:t xml:space="preserve"> Ця форма інтерактивної діяльності є чи не найбільш цікавою, захоплюючою і, головне, невимушеною. Такий вид роботи спонукає учнів проявити уяву та творчість, дає можливість їм вільно висловлювати свої думки.</w:t>
            </w:r>
            <w:r w:rsidRPr="0018114F">
              <w:rPr>
                <w:color w:val="000000"/>
                <w:sz w:val="28"/>
                <w:szCs w:val="28"/>
              </w:rPr>
              <w:t xml:space="preserve"> Використання цього методу вважаю доцільним при активізації знань.</w:t>
            </w:r>
          </w:p>
          <w:p w:rsidR="0018114F" w:rsidRPr="0018114F" w:rsidRDefault="0018114F" w:rsidP="0018114F">
            <w:pPr>
              <w:ind w:firstLine="709"/>
              <w:jc w:val="both"/>
              <w:rPr>
                <w:color w:val="000000"/>
                <w:sz w:val="28"/>
                <w:szCs w:val="28"/>
              </w:rPr>
            </w:pPr>
            <w:r w:rsidRPr="0018114F">
              <w:rPr>
                <w:sz w:val="28"/>
                <w:szCs w:val="28"/>
              </w:rPr>
              <w:t xml:space="preserve"> </w:t>
            </w:r>
            <w:r w:rsidRPr="0018114F">
              <w:rPr>
                <w:b/>
                <w:i/>
                <w:sz w:val="28"/>
                <w:szCs w:val="28"/>
              </w:rPr>
              <w:t xml:space="preserve">Метод проектів використовую на закріплення тем. </w:t>
            </w:r>
            <w:r w:rsidRPr="0018114F">
              <w:rPr>
                <w:sz w:val="28"/>
                <w:szCs w:val="28"/>
              </w:rPr>
              <w:t xml:space="preserve">Учні самостійно шукають  потрібну інформацію, самі планують свої дії, їх вирішують. Це  покращує рівень засвоєння мовного матеріалу з подальшим використання усного мовлення, письма, </w:t>
            </w:r>
            <w:proofErr w:type="spellStart"/>
            <w:r w:rsidRPr="0018114F">
              <w:rPr>
                <w:sz w:val="28"/>
                <w:szCs w:val="28"/>
              </w:rPr>
              <w:t>аудіювання</w:t>
            </w:r>
            <w:proofErr w:type="spellEnd"/>
            <w:r w:rsidRPr="0018114F">
              <w:rPr>
                <w:sz w:val="28"/>
                <w:szCs w:val="28"/>
              </w:rPr>
              <w:t>, читання.</w:t>
            </w:r>
            <w:r w:rsidRPr="0018114F">
              <w:rPr>
                <w:color w:val="000000"/>
                <w:sz w:val="28"/>
                <w:szCs w:val="28"/>
              </w:rPr>
              <w:t xml:space="preserve"> Учні діляться своїми цінностями, точками зору, враженнями (парна робота, робота в групах). Пісні, музика, танок також допомагають учням оцінити культурний епос іншого народу.</w:t>
            </w:r>
          </w:p>
          <w:p w:rsidR="0018114F" w:rsidRPr="0018114F" w:rsidRDefault="0018114F" w:rsidP="0018114F">
            <w:pPr>
              <w:shd w:val="clear" w:color="auto" w:fill="FFFFFF"/>
              <w:ind w:firstLine="709"/>
              <w:jc w:val="both"/>
              <w:rPr>
                <w:color w:val="000000"/>
                <w:sz w:val="28"/>
                <w:szCs w:val="28"/>
              </w:rPr>
            </w:pPr>
            <w:r w:rsidRPr="00FE6DE4">
              <w:rPr>
                <w:color w:val="000000"/>
                <w:sz w:val="28"/>
                <w:szCs w:val="28"/>
              </w:rPr>
              <w:t>Значну увагу приділяю розвитку культури спілкування, збагачуючи уявлення учнів про країни, мова яких вивчається, поглиблюючи їхні лінгвокраїнознавчі знання. При цьому проводжу активну діяльність, спрямовану на виховання позитивного ставлення до чужої мови, культури</w:t>
            </w:r>
            <w:r w:rsidRPr="0018114F">
              <w:rPr>
                <w:color w:val="000000"/>
                <w:sz w:val="28"/>
                <w:szCs w:val="28"/>
              </w:rPr>
              <w:t>.</w:t>
            </w:r>
          </w:p>
          <w:p w:rsidR="0018114F" w:rsidRPr="00766F49" w:rsidRDefault="0018114F" w:rsidP="0018114F">
            <w:pPr>
              <w:shd w:val="clear" w:color="auto" w:fill="FFFFFF"/>
              <w:ind w:firstLine="709"/>
              <w:jc w:val="both"/>
              <w:rPr>
                <w:color w:val="000000"/>
                <w:sz w:val="28"/>
                <w:szCs w:val="28"/>
              </w:rPr>
            </w:pPr>
            <w:r w:rsidRPr="0018114F">
              <w:rPr>
                <w:color w:val="000000"/>
                <w:sz w:val="28"/>
                <w:szCs w:val="28"/>
              </w:rPr>
              <w:t>Отже, під час уроків організовую свою роботу таким чином, щоб заняття   проходили у доброзичливій  атмосфері,  а використання методів  мало найвищий результат.</w:t>
            </w:r>
          </w:p>
          <w:p w:rsidR="007256E6" w:rsidRDefault="007256E6">
            <w:pPr>
              <w:spacing w:line="360" w:lineRule="auto"/>
              <w:jc w:val="both"/>
              <w:rPr>
                <w:sz w:val="28"/>
                <w:szCs w:val="28"/>
              </w:rPr>
            </w:pPr>
          </w:p>
          <w:p w:rsidR="0018114F" w:rsidRDefault="0018114F">
            <w:pPr>
              <w:spacing w:line="360" w:lineRule="auto"/>
              <w:jc w:val="both"/>
              <w:rPr>
                <w:sz w:val="28"/>
                <w:szCs w:val="28"/>
              </w:rPr>
            </w:pPr>
          </w:p>
          <w:p w:rsidR="0018114F" w:rsidRDefault="0018114F">
            <w:pPr>
              <w:spacing w:line="360" w:lineRule="auto"/>
              <w:jc w:val="both"/>
              <w:rPr>
                <w:sz w:val="28"/>
                <w:szCs w:val="28"/>
              </w:rPr>
            </w:pPr>
          </w:p>
          <w:p w:rsidR="0018114F" w:rsidRDefault="0018114F">
            <w:pPr>
              <w:spacing w:line="360" w:lineRule="auto"/>
              <w:jc w:val="both"/>
              <w:rPr>
                <w:sz w:val="28"/>
                <w:szCs w:val="28"/>
              </w:rPr>
            </w:pPr>
          </w:p>
        </w:tc>
      </w:tr>
      <w:tr w:rsidR="007256E6" w:rsidTr="007256E6">
        <w:trPr>
          <w:trHeight w:val="205"/>
        </w:trPr>
        <w:tc>
          <w:tcPr>
            <w:tcW w:w="498" w:type="dxa"/>
            <w:vMerge w:val="restart"/>
            <w:tcBorders>
              <w:top w:val="single" w:sz="4" w:space="0" w:color="auto"/>
              <w:left w:val="single" w:sz="4" w:space="0" w:color="auto"/>
              <w:bottom w:val="single" w:sz="4" w:space="0" w:color="auto"/>
              <w:right w:val="single" w:sz="4" w:space="0" w:color="auto"/>
            </w:tcBorders>
          </w:tcPr>
          <w:p w:rsidR="007256E6" w:rsidRDefault="007256E6" w:rsidP="00E86E8A">
            <w:pPr>
              <w:numPr>
                <w:ilvl w:val="0"/>
                <w:numId w:val="3"/>
              </w:numPr>
              <w:tabs>
                <w:tab w:val="left" w:pos="318"/>
              </w:tabs>
              <w:spacing w:line="360" w:lineRule="auto"/>
              <w:ind w:right="-57"/>
              <w:jc w:val="center"/>
              <w:rPr>
                <w:sz w:val="28"/>
                <w:szCs w:val="28"/>
              </w:rPr>
            </w:pPr>
          </w:p>
        </w:tc>
        <w:tc>
          <w:tcPr>
            <w:tcW w:w="9249" w:type="dxa"/>
            <w:gridSpan w:val="2"/>
            <w:tcBorders>
              <w:top w:val="single" w:sz="4" w:space="0" w:color="auto"/>
              <w:left w:val="single" w:sz="4" w:space="0" w:color="auto"/>
              <w:bottom w:val="single" w:sz="4" w:space="0" w:color="auto"/>
              <w:right w:val="single" w:sz="4" w:space="0" w:color="auto"/>
            </w:tcBorders>
            <w:hideMark/>
          </w:tcPr>
          <w:p w:rsidR="007256E6" w:rsidRDefault="007256E6" w:rsidP="0018114F">
            <w:pPr>
              <w:jc w:val="center"/>
              <w:rPr>
                <w:sz w:val="28"/>
                <w:szCs w:val="28"/>
              </w:rPr>
            </w:pPr>
            <w:r>
              <w:rPr>
                <w:sz w:val="28"/>
                <w:szCs w:val="28"/>
              </w:rPr>
              <w:t xml:space="preserve">Автопортрет учасника «Я – педагог і особистість» </w:t>
            </w:r>
          </w:p>
        </w:tc>
      </w:tr>
      <w:tr w:rsidR="007256E6" w:rsidTr="007256E6">
        <w:trPr>
          <w:trHeight w:val="205"/>
        </w:trPr>
        <w:tc>
          <w:tcPr>
            <w:tcW w:w="498" w:type="dxa"/>
            <w:vMerge/>
            <w:tcBorders>
              <w:top w:val="single" w:sz="4" w:space="0" w:color="auto"/>
              <w:left w:val="single" w:sz="4" w:space="0" w:color="auto"/>
              <w:bottom w:val="single" w:sz="4" w:space="0" w:color="auto"/>
              <w:right w:val="single" w:sz="4" w:space="0" w:color="auto"/>
            </w:tcBorders>
            <w:vAlign w:val="center"/>
            <w:hideMark/>
          </w:tcPr>
          <w:p w:rsidR="007256E6" w:rsidRDefault="007256E6">
            <w:pPr>
              <w:rPr>
                <w:sz w:val="28"/>
                <w:szCs w:val="28"/>
              </w:rPr>
            </w:pPr>
          </w:p>
        </w:tc>
        <w:tc>
          <w:tcPr>
            <w:tcW w:w="9249" w:type="dxa"/>
            <w:gridSpan w:val="2"/>
            <w:tcBorders>
              <w:top w:val="single" w:sz="4" w:space="0" w:color="auto"/>
              <w:left w:val="single" w:sz="4" w:space="0" w:color="auto"/>
              <w:bottom w:val="single" w:sz="4" w:space="0" w:color="auto"/>
              <w:right w:val="single" w:sz="4" w:space="0" w:color="auto"/>
            </w:tcBorders>
          </w:tcPr>
          <w:p w:rsidR="00C6362F" w:rsidRPr="0018114F" w:rsidRDefault="00C6362F" w:rsidP="00C6362F">
            <w:pPr>
              <w:jc w:val="both"/>
              <w:rPr>
                <w:sz w:val="28"/>
                <w:szCs w:val="28"/>
              </w:rPr>
            </w:pPr>
            <w:r w:rsidRPr="0018114F">
              <w:rPr>
                <w:sz w:val="28"/>
                <w:szCs w:val="28"/>
              </w:rPr>
              <w:t>Діти – це  наші квіти</w:t>
            </w:r>
          </w:p>
          <w:p w:rsidR="00C6362F" w:rsidRPr="0018114F" w:rsidRDefault="00C6362F" w:rsidP="00C6362F">
            <w:pPr>
              <w:jc w:val="both"/>
              <w:rPr>
                <w:sz w:val="28"/>
                <w:szCs w:val="28"/>
              </w:rPr>
            </w:pPr>
            <w:r w:rsidRPr="0018114F">
              <w:rPr>
                <w:sz w:val="28"/>
                <w:szCs w:val="28"/>
              </w:rPr>
              <w:t>Вчитель - не просто вчитель – садівник.</w:t>
            </w:r>
          </w:p>
          <w:p w:rsidR="00C6362F" w:rsidRPr="0018114F" w:rsidRDefault="00C6362F" w:rsidP="00C6362F">
            <w:pPr>
              <w:jc w:val="both"/>
              <w:rPr>
                <w:sz w:val="28"/>
                <w:szCs w:val="28"/>
              </w:rPr>
            </w:pPr>
            <w:r w:rsidRPr="0018114F">
              <w:rPr>
                <w:sz w:val="28"/>
                <w:szCs w:val="28"/>
              </w:rPr>
              <w:t>Квіточки  приходиться нам  деколи полити,</w:t>
            </w:r>
          </w:p>
          <w:p w:rsidR="00C6362F" w:rsidRPr="0018114F" w:rsidRDefault="00C6362F" w:rsidP="00C6362F">
            <w:pPr>
              <w:jc w:val="both"/>
              <w:rPr>
                <w:sz w:val="28"/>
                <w:szCs w:val="28"/>
              </w:rPr>
            </w:pPr>
            <w:r w:rsidRPr="0018114F">
              <w:rPr>
                <w:sz w:val="28"/>
                <w:szCs w:val="28"/>
              </w:rPr>
              <w:t>Інколи їх треба розсадить.</w:t>
            </w:r>
          </w:p>
          <w:p w:rsidR="00C6362F" w:rsidRPr="0018114F" w:rsidRDefault="00C6362F" w:rsidP="00C6362F">
            <w:pPr>
              <w:jc w:val="both"/>
              <w:rPr>
                <w:sz w:val="28"/>
                <w:szCs w:val="28"/>
              </w:rPr>
            </w:pPr>
            <w:r w:rsidRPr="0018114F">
              <w:rPr>
                <w:sz w:val="28"/>
                <w:szCs w:val="28"/>
              </w:rPr>
              <w:t>І голівки  їх тендітні пригорнути,</w:t>
            </w:r>
          </w:p>
          <w:p w:rsidR="00C6362F" w:rsidRPr="0018114F" w:rsidRDefault="00C6362F" w:rsidP="00C6362F">
            <w:pPr>
              <w:jc w:val="both"/>
              <w:rPr>
                <w:sz w:val="28"/>
                <w:szCs w:val="28"/>
              </w:rPr>
            </w:pPr>
            <w:r w:rsidRPr="0018114F">
              <w:rPr>
                <w:sz w:val="28"/>
                <w:szCs w:val="28"/>
              </w:rPr>
              <w:t>Кожен день вдихати аромат.</w:t>
            </w:r>
          </w:p>
          <w:p w:rsidR="00C6362F" w:rsidRPr="0018114F" w:rsidRDefault="00C6362F" w:rsidP="00C6362F">
            <w:pPr>
              <w:jc w:val="both"/>
              <w:rPr>
                <w:sz w:val="28"/>
                <w:szCs w:val="28"/>
              </w:rPr>
            </w:pPr>
            <w:proofErr w:type="spellStart"/>
            <w:r w:rsidRPr="0018114F">
              <w:rPr>
                <w:sz w:val="28"/>
                <w:szCs w:val="28"/>
              </w:rPr>
              <w:t>Грунт</w:t>
            </w:r>
            <w:proofErr w:type="spellEnd"/>
            <w:r w:rsidRPr="0018114F">
              <w:rPr>
                <w:sz w:val="28"/>
                <w:szCs w:val="28"/>
              </w:rPr>
              <w:t xml:space="preserve"> під квіточками підгорнути,</w:t>
            </w:r>
          </w:p>
          <w:p w:rsidR="00C6362F" w:rsidRPr="0018114F" w:rsidRDefault="00C6362F" w:rsidP="00C6362F">
            <w:pPr>
              <w:jc w:val="both"/>
              <w:rPr>
                <w:sz w:val="28"/>
                <w:szCs w:val="28"/>
              </w:rPr>
            </w:pPr>
            <w:r w:rsidRPr="0018114F">
              <w:rPr>
                <w:sz w:val="28"/>
                <w:szCs w:val="28"/>
              </w:rPr>
              <w:t>Щоб в  саду був завжди  лад.</w:t>
            </w:r>
          </w:p>
          <w:p w:rsidR="00C6362F" w:rsidRPr="0018114F" w:rsidRDefault="00C6362F" w:rsidP="00C6362F">
            <w:pPr>
              <w:jc w:val="both"/>
              <w:rPr>
                <w:sz w:val="28"/>
                <w:szCs w:val="28"/>
              </w:rPr>
            </w:pPr>
            <w:r w:rsidRPr="0018114F">
              <w:rPr>
                <w:sz w:val="28"/>
                <w:szCs w:val="28"/>
              </w:rPr>
              <w:t>Трудися, садівнику, невтомно,</w:t>
            </w:r>
          </w:p>
          <w:p w:rsidR="00C6362F" w:rsidRPr="0018114F" w:rsidRDefault="00C6362F" w:rsidP="00C6362F">
            <w:pPr>
              <w:jc w:val="both"/>
              <w:rPr>
                <w:sz w:val="28"/>
                <w:szCs w:val="28"/>
              </w:rPr>
            </w:pPr>
            <w:r w:rsidRPr="0018114F">
              <w:rPr>
                <w:sz w:val="28"/>
                <w:szCs w:val="28"/>
              </w:rPr>
              <w:t>Сій лиш світло й доброту.</w:t>
            </w:r>
          </w:p>
          <w:p w:rsidR="00C6362F" w:rsidRPr="0018114F" w:rsidRDefault="00C6362F" w:rsidP="00C6362F">
            <w:pPr>
              <w:jc w:val="both"/>
              <w:rPr>
                <w:sz w:val="28"/>
                <w:szCs w:val="28"/>
              </w:rPr>
            </w:pPr>
            <w:r w:rsidRPr="0018114F">
              <w:rPr>
                <w:sz w:val="28"/>
                <w:szCs w:val="28"/>
              </w:rPr>
              <w:t>Ти не маєш права помилитись -</w:t>
            </w:r>
          </w:p>
          <w:p w:rsidR="00C6362F" w:rsidRPr="0018114F" w:rsidRDefault="00C6362F" w:rsidP="00C6362F">
            <w:pPr>
              <w:jc w:val="both"/>
              <w:rPr>
                <w:sz w:val="28"/>
                <w:szCs w:val="28"/>
              </w:rPr>
            </w:pPr>
            <w:r w:rsidRPr="0018114F">
              <w:rPr>
                <w:sz w:val="28"/>
                <w:szCs w:val="28"/>
              </w:rPr>
              <w:t>Чисті квіти в нашому саду.</w:t>
            </w:r>
          </w:p>
          <w:p w:rsidR="00C6362F" w:rsidRPr="0018114F" w:rsidRDefault="00C6362F" w:rsidP="00C6362F">
            <w:pPr>
              <w:ind w:firstLine="708"/>
              <w:jc w:val="both"/>
              <w:rPr>
                <w:sz w:val="28"/>
                <w:szCs w:val="28"/>
              </w:rPr>
            </w:pPr>
            <w:r w:rsidRPr="0018114F">
              <w:rPr>
                <w:sz w:val="28"/>
                <w:szCs w:val="28"/>
              </w:rPr>
              <w:t xml:space="preserve">Такими словами хочу розпочати розповідь про себе, вчителя англійської мови Приймак Ніну Василівну. Народилася я в мальовничому селі </w:t>
            </w:r>
            <w:proofErr w:type="spellStart"/>
            <w:r w:rsidRPr="0018114F">
              <w:rPr>
                <w:sz w:val="28"/>
                <w:szCs w:val="28"/>
              </w:rPr>
              <w:t>Нуйно</w:t>
            </w:r>
            <w:proofErr w:type="spellEnd"/>
            <w:r w:rsidRPr="0018114F">
              <w:rPr>
                <w:sz w:val="28"/>
                <w:szCs w:val="28"/>
              </w:rPr>
              <w:t xml:space="preserve"> Камінь</w:t>
            </w:r>
            <w:r w:rsidR="008F65BC" w:rsidRPr="0018114F">
              <w:rPr>
                <w:sz w:val="28"/>
                <w:szCs w:val="28"/>
              </w:rPr>
              <w:t xml:space="preserve"> -</w:t>
            </w:r>
            <w:r w:rsidRPr="0018114F">
              <w:rPr>
                <w:sz w:val="28"/>
                <w:szCs w:val="28"/>
              </w:rPr>
              <w:t xml:space="preserve"> </w:t>
            </w:r>
            <w:proofErr w:type="spellStart"/>
            <w:r w:rsidRPr="0018114F">
              <w:rPr>
                <w:sz w:val="28"/>
                <w:szCs w:val="28"/>
              </w:rPr>
              <w:t>Каширського</w:t>
            </w:r>
            <w:proofErr w:type="spellEnd"/>
            <w:r w:rsidRPr="0018114F">
              <w:rPr>
                <w:sz w:val="28"/>
                <w:szCs w:val="28"/>
              </w:rPr>
              <w:t xml:space="preserve"> району.  Любов до книги прищепила рідна ненька, розповідаючи на ніч цікаві історії. </w:t>
            </w:r>
          </w:p>
          <w:p w:rsidR="00C6362F" w:rsidRPr="0018114F" w:rsidRDefault="008F65BC" w:rsidP="00C6362F">
            <w:pPr>
              <w:ind w:firstLine="708"/>
              <w:jc w:val="both"/>
              <w:rPr>
                <w:sz w:val="28"/>
                <w:szCs w:val="28"/>
              </w:rPr>
            </w:pPr>
            <w:r w:rsidRPr="0018114F">
              <w:rPr>
                <w:sz w:val="28"/>
                <w:szCs w:val="28"/>
              </w:rPr>
              <w:t>З іноземною мовою</w:t>
            </w:r>
            <w:r w:rsidR="00C6362F" w:rsidRPr="0018114F">
              <w:rPr>
                <w:sz w:val="28"/>
                <w:szCs w:val="28"/>
              </w:rPr>
              <w:t xml:space="preserve">, а саме французькою, познайомилася  я у загальноосвітній школі І-ІІІ ступенів села </w:t>
            </w:r>
            <w:proofErr w:type="spellStart"/>
            <w:r w:rsidR="00C6362F" w:rsidRPr="0018114F">
              <w:rPr>
                <w:sz w:val="28"/>
                <w:szCs w:val="28"/>
              </w:rPr>
              <w:t>Нуйно</w:t>
            </w:r>
            <w:proofErr w:type="spellEnd"/>
            <w:r w:rsidR="00C6362F" w:rsidRPr="0018114F">
              <w:rPr>
                <w:sz w:val="28"/>
                <w:szCs w:val="28"/>
              </w:rPr>
              <w:t>. Потім здобула вищу освіту в Волинському національному університеті імені Лесі Українки за спеціальністю філолог, вчитель французької мови і літератури та англійської мови.</w:t>
            </w:r>
          </w:p>
          <w:p w:rsidR="00C6362F" w:rsidRPr="0018114F" w:rsidRDefault="00C6362F" w:rsidP="00C6362F">
            <w:pPr>
              <w:ind w:firstLine="708"/>
              <w:jc w:val="both"/>
              <w:rPr>
                <w:sz w:val="28"/>
                <w:szCs w:val="28"/>
              </w:rPr>
            </w:pPr>
            <w:r w:rsidRPr="0018114F">
              <w:rPr>
                <w:sz w:val="28"/>
                <w:szCs w:val="28"/>
              </w:rPr>
              <w:t xml:space="preserve">Чи мріяла я бути вчителем? </w:t>
            </w:r>
            <w:r w:rsidRPr="0018114F">
              <w:rPr>
                <w:sz w:val="28"/>
                <w:szCs w:val="28"/>
                <w:lang w:val="en-US"/>
              </w:rPr>
              <w:t>C</w:t>
            </w:r>
            <w:r w:rsidRPr="0018114F">
              <w:rPr>
                <w:sz w:val="28"/>
                <w:szCs w:val="28"/>
              </w:rPr>
              <w:t xml:space="preserve">кажу відверто, ні.  Я ніколи не уявляла себе у цій професії. Та, мабуть, не шукаючи власної долі, життя саме повело мене до свого покликання. Як же було страшно проводити перший урок, і яке задоволення я отримала після дзвінка. </w:t>
            </w:r>
          </w:p>
          <w:p w:rsidR="00C6362F" w:rsidRPr="0018114F" w:rsidRDefault="00C6362F" w:rsidP="00C6362F">
            <w:pPr>
              <w:ind w:firstLine="708"/>
              <w:jc w:val="both"/>
              <w:rPr>
                <w:sz w:val="28"/>
                <w:szCs w:val="28"/>
              </w:rPr>
            </w:pPr>
            <w:r w:rsidRPr="0018114F">
              <w:rPr>
                <w:sz w:val="28"/>
                <w:szCs w:val="28"/>
              </w:rPr>
              <w:t>А чи справді моє покликання – вчитель? Можливо, ні. Такі думки хвилюють мою душу. Та коли заходиш у клас і зустрічаєш посмішки дітей та любов у їх очах, розумієш - ти щасливий, бо ти вчитель.</w:t>
            </w:r>
          </w:p>
          <w:p w:rsidR="00C6362F" w:rsidRPr="0018114F" w:rsidRDefault="00C6362F" w:rsidP="00C6362F">
            <w:pPr>
              <w:ind w:firstLine="708"/>
              <w:jc w:val="both"/>
              <w:rPr>
                <w:sz w:val="28"/>
                <w:szCs w:val="28"/>
              </w:rPr>
            </w:pPr>
            <w:r w:rsidRPr="0018114F">
              <w:rPr>
                <w:sz w:val="28"/>
                <w:szCs w:val="28"/>
              </w:rPr>
              <w:t>Вчителем англійської мови працюю протягом 4 років. Під час своїх уроків намагаюся підтримати в учнів жагу до знань, вселити віру в себе та свої сили. Найбільшою нагородою для мене є досягнення моїх вихованців. У своїй роботі використовую освітні новації, перевагу надаю ігровим та інтерактивним  методам навчання. Впевнена, що створення доброзичливої атмосфери на уроці – це запорука  успіху у досягненні поставлених навчальний цілей.</w:t>
            </w:r>
          </w:p>
          <w:p w:rsidR="00C6362F" w:rsidRPr="0018114F" w:rsidRDefault="00C6362F" w:rsidP="00C6362F">
            <w:pPr>
              <w:ind w:firstLine="708"/>
              <w:jc w:val="both"/>
              <w:rPr>
                <w:sz w:val="28"/>
                <w:szCs w:val="28"/>
              </w:rPr>
            </w:pPr>
            <w:r w:rsidRPr="0018114F">
              <w:rPr>
                <w:sz w:val="28"/>
                <w:szCs w:val="28"/>
              </w:rPr>
              <w:t xml:space="preserve">Я спокійної вдачі, товариська та скромна, </w:t>
            </w:r>
            <w:r w:rsidR="008F65BC" w:rsidRPr="0018114F">
              <w:rPr>
                <w:sz w:val="28"/>
                <w:szCs w:val="28"/>
              </w:rPr>
              <w:t>заміжня, маю сина. Маю два хобі</w:t>
            </w:r>
            <w:r w:rsidRPr="0018114F">
              <w:rPr>
                <w:sz w:val="28"/>
                <w:szCs w:val="28"/>
              </w:rPr>
              <w:t>:</w:t>
            </w:r>
            <w:r w:rsidR="008F65BC" w:rsidRPr="0018114F">
              <w:rPr>
                <w:sz w:val="28"/>
                <w:szCs w:val="28"/>
              </w:rPr>
              <w:t xml:space="preserve"> </w:t>
            </w:r>
            <w:r w:rsidRPr="0018114F">
              <w:rPr>
                <w:sz w:val="28"/>
                <w:szCs w:val="28"/>
              </w:rPr>
              <w:t xml:space="preserve">читання та кулінарія. У роботі ціную відповідальність, у людині - чуйність, чесність та доброту. </w:t>
            </w:r>
          </w:p>
          <w:p w:rsidR="00C6362F" w:rsidRPr="0018114F" w:rsidRDefault="00C6362F" w:rsidP="00C6362F">
            <w:pPr>
              <w:jc w:val="both"/>
              <w:rPr>
                <w:sz w:val="28"/>
                <w:szCs w:val="28"/>
              </w:rPr>
            </w:pPr>
            <w:r w:rsidRPr="0018114F">
              <w:rPr>
                <w:sz w:val="28"/>
                <w:szCs w:val="28"/>
              </w:rPr>
              <w:t>Я хочу щиро вам сказати,</w:t>
            </w:r>
          </w:p>
          <w:p w:rsidR="00C6362F" w:rsidRPr="0018114F" w:rsidRDefault="00C6362F" w:rsidP="00C6362F">
            <w:pPr>
              <w:jc w:val="both"/>
              <w:rPr>
                <w:sz w:val="28"/>
                <w:szCs w:val="28"/>
              </w:rPr>
            </w:pPr>
            <w:r w:rsidRPr="0018114F">
              <w:rPr>
                <w:sz w:val="28"/>
                <w:szCs w:val="28"/>
              </w:rPr>
              <w:t>Що дуже полюбляю гратись.</w:t>
            </w:r>
          </w:p>
          <w:p w:rsidR="00C6362F" w:rsidRPr="0018114F" w:rsidRDefault="00C6362F" w:rsidP="00C6362F">
            <w:pPr>
              <w:jc w:val="both"/>
              <w:rPr>
                <w:sz w:val="28"/>
                <w:szCs w:val="28"/>
              </w:rPr>
            </w:pPr>
            <w:r w:rsidRPr="0018114F">
              <w:rPr>
                <w:sz w:val="28"/>
                <w:szCs w:val="28"/>
              </w:rPr>
              <w:t>Вдома -   я турботлива дружина,</w:t>
            </w:r>
          </w:p>
          <w:p w:rsidR="00C6362F" w:rsidRPr="0018114F" w:rsidRDefault="00C6362F" w:rsidP="00C6362F">
            <w:pPr>
              <w:jc w:val="both"/>
              <w:rPr>
                <w:sz w:val="28"/>
                <w:szCs w:val="28"/>
              </w:rPr>
            </w:pPr>
            <w:r w:rsidRPr="0018114F">
              <w:rPr>
                <w:sz w:val="28"/>
                <w:szCs w:val="28"/>
              </w:rPr>
              <w:t>У батьків – слухняна я дитина.</w:t>
            </w:r>
          </w:p>
          <w:p w:rsidR="00C6362F" w:rsidRPr="0018114F" w:rsidRDefault="00C6362F" w:rsidP="00C6362F">
            <w:pPr>
              <w:jc w:val="both"/>
              <w:rPr>
                <w:sz w:val="28"/>
                <w:szCs w:val="28"/>
              </w:rPr>
            </w:pPr>
            <w:r w:rsidRPr="0018114F">
              <w:rPr>
                <w:sz w:val="28"/>
                <w:szCs w:val="28"/>
              </w:rPr>
              <w:t xml:space="preserve">На роботі в мене просто рай - </w:t>
            </w:r>
          </w:p>
          <w:p w:rsidR="00C6362F" w:rsidRPr="0018114F" w:rsidRDefault="00C6362F" w:rsidP="00C6362F">
            <w:pPr>
              <w:jc w:val="both"/>
              <w:rPr>
                <w:sz w:val="28"/>
                <w:szCs w:val="28"/>
              </w:rPr>
            </w:pPr>
            <w:r w:rsidRPr="0018114F">
              <w:rPr>
                <w:sz w:val="28"/>
                <w:szCs w:val="28"/>
              </w:rPr>
              <w:t>На уроках фантазуй та грай.</w:t>
            </w:r>
          </w:p>
          <w:p w:rsidR="00C6362F" w:rsidRPr="0018114F" w:rsidRDefault="00C6362F" w:rsidP="00C6362F">
            <w:pPr>
              <w:jc w:val="both"/>
              <w:rPr>
                <w:sz w:val="28"/>
                <w:szCs w:val="28"/>
              </w:rPr>
            </w:pPr>
            <w:r w:rsidRPr="0018114F">
              <w:rPr>
                <w:sz w:val="28"/>
                <w:szCs w:val="28"/>
              </w:rPr>
              <w:t xml:space="preserve">В </w:t>
            </w:r>
            <w:proofErr w:type="spellStart"/>
            <w:r w:rsidRPr="0018114F">
              <w:rPr>
                <w:sz w:val="28"/>
                <w:szCs w:val="28"/>
              </w:rPr>
              <w:t>першачків</w:t>
            </w:r>
            <w:proofErr w:type="spellEnd"/>
            <w:r w:rsidRPr="0018114F">
              <w:rPr>
                <w:sz w:val="28"/>
                <w:szCs w:val="28"/>
              </w:rPr>
              <w:t xml:space="preserve"> - я міністр освіти, </w:t>
            </w:r>
          </w:p>
          <w:p w:rsidR="00C6362F" w:rsidRPr="0018114F" w:rsidRDefault="00C6362F" w:rsidP="00C6362F">
            <w:pPr>
              <w:jc w:val="both"/>
              <w:rPr>
                <w:sz w:val="28"/>
                <w:szCs w:val="28"/>
              </w:rPr>
            </w:pPr>
            <w:r w:rsidRPr="0018114F">
              <w:rPr>
                <w:sz w:val="28"/>
                <w:szCs w:val="28"/>
              </w:rPr>
              <w:lastRenderedPageBreak/>
              <w:t>Вчу я їх життю радіти.</w:t>
            </w:r>
          </w:p>
          <w:p w:rsidR="00C6362F" w:rsidRPr="0018114F" w:rsidRDefault="00C6362F" w:rsidP="00C6362F">
            <w:pPr>
              <w:jc w:val="both"/>
              <w:rPr>
                <w:sz w:val="28"/>
                <w:szCs w:val="28"/>
              </w:rPr>
            </w:pPr>
            <w:r w:rsidRPr="0018114F">
              <w:rPr>
                <w:sz w:val="28"/>
                <w:szCs w:val="28"/>
              </w:rPr>
              <w:t>В старшокласників - просто немовля,</w:t>
            </w:r>
          </w:p>
          <w:p w:rsidR="00C6362F" w:rsidRPr="0018114F" w:rsidRDefault="00C6362F" w:rsidP="00C6362F">
            <w:pPr>
              <w:jc w:val="both"/>
              <w:rPr>
                <w:sz w:val="28"/>
                <w:szCs w:val="28"/>
              </w:rPr>
            </w:pPr>
            <w:r w:rsidRPr="0018114F">
              <w:rPr>
                <w:sz w:val="28"/>
                <w:szCs w:val="28"/>
              </w:rPr>
              <w:t>Нового дізнаюсь багато я щодня.</w:t>
            </w:r>
          </w:p>
          <w:p w:rsidR="00C6362F" w:rsidRPr="0018114F" w:rsidRDefault="00C6362F" w:rsidP="00C6362F">
            <w:pPr>
              <w:jc w:val="both"/>
              <w:rPr>
                <w:sz w:val="28"/>
                <w:szCs w:val="28"/>
              </w:rPr>
            </w:pPr>
            <w:r w:rsidRPr="0018114F">
              <w:rPr>
                <w:sz w:val="28"/>
                <w:szCs w:val="28"/>
              </w:rPr>
              <w:t>Форми,методи, прийоми – це чудово.</w:t>
            </w:r>
          </w:p>
          <w:p w:rsidR="00C6362F" w:rsidRPr="0018114F" w:rsidRDefault="00C6362F" w:rsidP="00C6362F">
            <w:pPr>
              <w:jc w:val="both"/>
              <w:rPr>
                <w:sz w:val="28"/>
                <w:szCs w:val="28"/>
              </w:rPr>
            </w:pPr>
            <w:r w:rsidRPr="0018114F">
              <w:rPr>
                <w:sz w:val="28"/>
                <w:szCs w:val="28"/>
              </w:rPr>
              <w:t>Це все допомагає нам учити.</w:t>
            </w:r>
          </w:p>
          <w:p w:rsidR="00C6362F" w:rsidRPr="0018114F" w:rsidRDefault="00C6362F" w:rsidP="00C6362F">
            <w:pPr>
              <w:jc w:val="both"/>
              <w:rPr>
                <w:sz w:val="28"/>
                <w:szCs w:val="28"/>
              </w:rPr>
            </w:pPr>
            <w:r w:rsidRPr="0018114F">
              <w:rPr>
                <w:sz w:val="28"/>
                <w:szCs w:val="28"/>
              </w:rPr>
              <w:t>Та не забуваймо головного:</w:t>
            </w:r>
          </w:p>
          <w:p w:rsidR="00C6362F" w:rsidRPr="0018114F" w:rsidRDefault="00C6362F" w:rsidP="00C6362F">
            <w:pPr>
              <w:jc w:val="both"/>
              <w:rPr>
                <w:sz w:val="28"/>
                <w:szCs w:val="28"/>
              </w:rPr>
            </w:pPr>
            <w:r w:rsidRPr="0018114F">
              <w:rPr>
                <w:sz w:val="28"/>
                <w:szCs w:val="28"/>
              </w:rPr>
              <w:t xml:space="preserve"> З любов’ю, від душі потрібно все робити.</w:t>
            </w:r>
          </w:p>
          <w:p w:rsidR="007256E6" w:rsidRDefault="007256E6">
            <w:pPr>
              <w:jc w:val="both"/>
              <w:rPr>
                <w:sz w:val="28"/>
                <w:szCs w:val="28"/>
              </w:rPr>
            </w:pPr>
          </w:p>
        </w:tc>
      </w:tr>
    </w:tbl>
    <w:p w:rsidR="007256E6" w:rsidRDefault="007256E6" w:rsidP="007256E6">
      <w:pPr>
        <w:pStyle w:val="a4"/>
        <w:spacing w:before="120"/>
        <w:ind w:left="0"/>
        <w:jc w:val="center"/>
        <w:rPr>
          <w:b/>
          <w:bCs/>
          <w:color w:val="000000"/>
          <w:spacing w:val="-1"/>
          <w:sz w:val="28"/>
          <w:szCs w:val="28"/>
        </w:rPr>
      </w:pPr>
    </w:p>
    <w:p w:rsidR="007256E6" w:rsidRDefault="007256E6" w:rsidP="008F65BC">
      <w:pPr>
        <w:pStyle w:val="a4"/>
        <w:spacing w:before="120"/>
        <w:ind w:left="0"/>
        <w:rPr>
          <w:b/>
          <w:bCs/>
          <w:color w:val="000000"/>
          <w:spacing w:val="-1"/>
          <w:sz w:val="28"/>
          <w:szCs w:val="28"/>
        </w:rPr>
      </w:pPr>
    </w:p>
    <w:sectPr w:rsidR="007256E6" w:rsidSect="00611A2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6686E"/>
    <w:multiLevelType w:val="hybridMultilevel"/>
    <w:tmpl w:val="0CEE5292"/>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40AE06C5"/>
    <w:multiLevelType w:val="hybridMultilevel"/>
    <w:tmpl w:val="B06CB8DE"/>
    <w:lvl w:ilvl="0" w:tplc="BDBC46EA">
      <w:start w:val="1"/>
      <w:numFmt w:val="decimal"/>
      <w:suff w:val="space"/>
      <w:lvlText w:val="%1."/>
      <w:lvlJc w:val="left"/>
      <w:pPr>
        <w:ind w:left="36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43FC6F44"/>
    <w:multiLevelType w:val="hybridMultilevel"/>
    <w:tmpl w:val="B06CB8DE"/>
    <w:lvl w:ilvl="0" w:tplc="BDBC46EA">
      <w:start w:val="1"/>
      <w:numFmt w:val="decimal"/>
      <w:suff w:val="space"/>
      <w:lvlText w:val="%1."/>
      <w:lvlJc w:val="left"/>
      <w:pPr>
        <w:ind w:left="36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6D534B90"/>
    <w:multiLevelType w:val="hybridMultilevel"/>
    <w:tmpl w:val="EC5C1A00"/>
    <w:lvl w:ilvl="0" w:tplc="837EDE2C">
      <w:start w:val="3"/>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6A43D22"/>
    <w:multiLevelType w:val="hybridMultilevel"/>
    <w:tmpl w:val="0CEE5292"/>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56E6"/>
    <w:rsid w:val="000E2DF3"/>
    <w:rsid w:val="000F35BC"/>
    <w:rsid w:val="0018114F"/>
    <w:rsid w:val="003731A6"/>
    <w:rsid w:val="00611A29"/>
    <w:rsid w:val="007256E6"/>
    <w:rsid w:val="008F65BC"/>
    <w:rsid w:val="00A87A98"/>
    <w:rsid w:val="00C6362F"/>
    <w:rsid w:val="00CA1F02"/>
    <w:rsid w:val="00DA1884"/>
    <w:rsid w:val="00DF4B1C"/>
    <w:rsid w:val="00FB02D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256E6"/>
    <w:rPr>
      <w:rFonts w:ascii="Times New Roman" w:hAnsi="Times New Roman" w:cs="Times New Roman" w:hint="default"/>
      <w:color w:val="0000FF"/>
      <w:u w:val="single"/>
    </w:rPr>
  </w:style>
  <w:style w:type="paragraph" w:customStyle="1" w:styleId="a4">
    <w:name w:val="Абзац списка"/>
    <w:basedOn w:val="a"/>
    <w:uiPriority w:val="34"/>
    <w:qFormat/>
    <w:rsid w:val="007256E6"/>
    <w:pPr>
      <w:ind w:left="720"/>
      <w:contextualSpacing/>
    </w:pPr>
  </w:style>
  <w:style w:type="paragraph" w:customStyle="1" w:styleId="FR1">
    <w:name w:val="FR1"/>
    <w:rsid w:val="007256E6"/>
    <w:pPr>
      <w:widowControl w:val="0"/>
      <w:spacing w:before="40" w:after="0" w:line="300" w:lineRule="auto"/>
      <w:ind w:left="1840" w:right="1800"/>
      <w:jc w:val="center"/>
    </w:pPr>
    <w:rPr>
      <w:rFonts w:ascii="Times New Roman" w:eastAsia="Calibri" w:hAnsi="Times New Roman" w:cs="Times New Roman"/>
      <w:sz w:val="32"/>
      <w:szCs w:val="32"/>
      <w:lang w:eastAsia="ru-RU"/>
    </w:rPr>
  </w:style>
  <w:style w:type="paragraph" w:styleId="a5">
    <w:name w:val="Balloon Text"/>
    <w:basedOn w:val="a"/>
    <w:link w:val="a6"/>
    <w:uiPriority w:val="99"/>
    <w:semiHidden/>
    <w:unhideWhenUsed/>
    <w:rsid w:val="007256E6"/>
    <w:rPr>
      <w:rFonts w:ascii="Tahoma" w:hAnsi="Tahoma" w:cs="Tahoma"/>
      <w:sz w:val="16"/>
      <w:szCs w:val="16"/>
    </w:rPr>
  </w:style>
  <w:style w:type="character" w:customStyle="1" w:styleId="a6">
    <w:name w:val="Текст у виносці Знак"/>
    <w:basedOn w:val="a0"/>
    <w:link w:val="a5"/>
    <w:uiPriority w:val="99"/>
    <w:semiHidden/>
    <w:rsid w:val="007256E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273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4017</Words>
  <Characters>2290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2015-11-27T07:19:00Z</dcterms:created>
  <dcterms:modified xsi:type="dcterms:W3CDTF">2015-11-27T10:48:00Z</dcterms:modified>
</cp:coreProperties>
</file>