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F3" w:rsidRPr="00C91EA1" w:rsidRDefault="008773F3" w:rsidP="008773F3">
      <w:pPr>
        <w:spacing w:line="360" w:lineRule="auto"/>
        <w:jc w:val="center"/>
        <w:rPr>
          <w:b/>
          <w:color w:val="000000"/>
          <w:sz w:val="28"/>
          <w:szCs w:val="28"/>
        </w:rPr>
      </w:pPr>
      <w:r>
        <w:rPr>
          <w:b/>
          <w:color w:val="000000"/>
          <w:sz w:val="28"/>
          <w:szCs w:val="28"/>
        </w:rPr>
        <w:t>Інформаційна картка</w:t>
      </w:r>
    </w:p>
    <w:p w:rsidR="008773F3" w:rsidRPr="00C91EA1" w:rsidRDefault="008773F3" w:rsidP="008773F3">
      <w:pPr>
        <w:spacing w:line="360" w:lineRule="auto"/>
        <w:jc w:val="center"/>
        <w:rPr>
          <w:b/>
          <w:sz w:val="28"/>
          <w:szCs w:val="28"/>
        </w:rPr>
      </w:pPr>
      <w:r>
        <w:rPr>
          <w:b/>
          <w:sz w:val="28"/>
          <w:szCs w:val="28"/>
        </w:rPr>
        <w:t>учасника ІІ (обласного</w:t>
      </w:r>
      <w:r w:rsidRPr="00C91EA1">
        <w:rPr>
          <w:b/>
          <w:sz w:val="28"/>
          <w:szCs w:val="28"/>
        </w:rPr>
        <w:t>) туру</w:t>
      </w:r>
    </w:p>
    <w:p w:rsidR="0067180E" w:rsidRDefault="008773F3" w:rsidP="008773F3">
      <w:pPr>
        <w:spacing w:line="360" w:lineRule="auto"/>
        <w:jc w:val="center"/>
        <w:rPr>
          <w:b/>
          <w:sz w:val="28"/>
          <w:szCs w:val="28"/>
        </w:rPr>
      </w:pPr>
      <w:r w:rsidRPr="00C91EA1">
        <w:rPr>
          <w:b/>
          <w:sz w:val="28"/>
          <w:szCs w:val="28"/>
        </w:rPr>
        <w:t xml:space="preserve"> всеукраїнського конкурсу «Учитель року </w:t>
      </w:r>
      <w:r>
        <w:rPr>
          <w:b/>
          <w:sz w:val="28"/>
          <w:szCs w:val="28"/>
        </w:rPr>
        <w:t>-</w:t>
      </w:r>
      <w:r w:rsidRPr="00C91EA1">
        <w:rPr>
          <w:b/>
          <w:sz w:val="28"/>
          <w:szCs w:val="28"/>
        </w:rPr>
        <w:t xml:space="preserve"> 201</w:t>
      </w:r>
      <w:r>
        <w:rPr>
          <w:b/>
          <w:sz w:val="28"/>
          <w:szCs w:val="28"/>
        </w:rPr>
        <w:t>6</w:t>
      </w:r>
      <w:r w:rsidRPr="00C91EA1">
        <w:rPr>
          <w:b/>
          <w:sz w:val="28"/>
          <w:szCs w:val="28"/>
        </w:rPr>
        <w:t xml:space="preserve">» </w:t>
      </w:r>
    </w:p>
    <w:p w:rsidR="008773F3" w:rsidRPr="0067180E" w:rsidRDefault="0067180E" w:rsidP="008773F3">
      <w:pPr>
        <w:spacing w:line="360" w:lineRule="auto"/>
        <w:jc w:val="center"/>
        <w:rPr>
          <w:b/>
          <w:sz w:val="28"/>
          <w:szCs w:val="28"/>
          <w:lang w:val="ru-RU"/>
        </w:rPr>
      </w:pPr>
      <w:r>
        <w:rPr>
          <w:b/>
          <w:sz w:val="28"/>
          <w:szCs w:val="28"/>
          <w:lang w:val="ru-RU"/>
        </w:rPr>
        <w:t>у</w:t>
      </w:r>
      <w:r w:rsidRPr="0067180E">
        <w:rPr>
          <w:b/>
          <w:sz w:val="28"/>
          <w:szCs w:val="28"/>
        </w:rPr>
        <w:t xml:space="preserve"> номінації </w:t>
      </w:r>
      <w:r>
        <w:rPr>
          <w:b/>
          <w:sz w:val="28"/>
          <w:szCs w:val="28"/>
          <w:lang w:val="ru-RU"/>
        </w:rPr>
        <w:t>«Математика»</w:t>
      </w:r>
    </w:p>
    <w:p w:rsidR="008773F3" w:rsidRPr="000405AD" w:rsidRDefault="008773F3" w:rsidP="008773F3">
      <w:pPr>
        <w:spacing w:line="360" w:lineRule="auto"/>
        <w:jc w:val="center"/>
        <w:rPr>
          <w:sz w:val="28"/>
          <w:szCs w:val="28"/>
        </w:rPr>
      </w:pPr>
      <w:bookmarkStart w:id="0" w:name="_GoBack"/>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579"/>
        <w:gridCol w:w="5670"/>
      </w:tblGrid>
      <w:tr w:rsidR="008773F3" w:rsidRPr="00C91EA1" w:rsidTr="00565F02">
        <w:trPr>
          <w:trHeight w:val="205"/>
        </w:trPr>
        <w:tc>
          <w:tcPr>
            <w:tcW w:w="498" w:type="dxa"/>
          </w:tcPr>
          <w:p w:rsidR="008773F3" w:rsidRPr="00C91EA1" w:rsidRDefault="008773F3" w:rsidP="00565F02">
            <w:pPr>
              <w:numPr>
                <w:ilvl w:val="0"/>
                <w:numId w:val="1"/>
              </w:numPr>
              <w:tabs>
                <w:tab w:val="left" w:pos="176"/>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sidRPr="00C91EA1">
              <w:rPr>
                <w:sz w:val="28"/>
                <w:szCs w:val="28"/>
              </w:rPr>
              <w:t xml:space="preserve">Прізвище, </w:t>
            </w:r>
            <w:r>
              <w:rPr>
                <w:sz w:val="28"/>
                <w:szCs w:val="28"/>
              </w:rPr>
              <w:t>ім</w:t>
            </w:r>
            <w:r w:rsidRPr="00C91EA1">
              <w:rPr>
                <w:sz w:val="28"/>
                <w:szCs w:val="28"/>
              </w:rPr>
              <w:t>’я</w:t>
            </w:r>
            <w:r>
              <w:rPr>
                <w:sz w:val="28"/>
                <w:szCs w:val="28"/>
              </w:rPr>
              <w:t>,</w:t>
            </w:r>
            <w:r w:rsidRPr="00C91EA1">
              <w:rPr>
                <w:sz w:val="28"/>
                <w:szCs w:val="28"/>
              </w:rPr>
              <w:t xml:space="preserve"> по батькові</w:t>
            </w:r>
          </w:p>
        </w:tc>
        <w:tc>
          <w:tcPr>
            <w:tcW w:w="5670" w:type="dxa"/>
          </w:tcPr>
          <w:p w:rsidR="008773F3" w:rsidRPr="00C91EA1" w:rsidRDefault="008773F3" w:rsidP="00565F02">
            <w:pPr>
              <w:spacing w:line="360" w:lineRule="auto"/>
              <w:rPr>
                <w:sz w:val="28"/>
                <w:szCs w:val="28"/>
              </w:rPr>
            </w:pPr>
            <w:r>
              <w:rPr>
                <w:sz w:val="28"/>
                <w:szCs w:val="28"/>
              </w:rPr>
              <w:t>Ковальчук Тетяна Миколаївна</w:t>
            </w:r>
          </w:p>
        </w:tc>
      </w:tr>
      <w:tr w:rsidR="008773F3" w:rsidRPr="00C91EA1" w:rsidTr="00565F02">
        <w:trPr>
          <w:trHeight w:val="205"/>
        </w:trPr>
        <w:tc>
          <w:tcPr>
            <w:tcW w:w="498" w:type="dxa"/>
          </w:tcPr>
          <w:p w:rsidR="008773F3" w:rsidRPr="00C91EA1" w:rsidRDefault="008773F3" w:rsidP="00565F02">
            <w:pPr>
              <w:numPr>
                <w:ilvl w:val="0"/>
                <w:numId w:val="1"/>
              </w:numPr>
              <w:tabs>
                <w:tab w:val="left" w:pos="176"/>
                <w:tab w:val="left" w:pos="318"/>
              </w:tabs>
              <w:spacing w:line="360" w:lineRule="auto"/>
              <w:ind w:right="-57"/>
              <w:jc w:val="center"/>
              <w:rPr>
                <w:sz w:val="28"/>
                <w:szCs w:val="28"/>
              </w:rPr>
            </w:pPr>
          </w:p>
        </w:tc>
        <w:tc>
          <w:tcPr>
            <w:tcW w:w="3579" w:type="dxa"/>
          </w:tcPr>
          <w:p w:rsidR="008773F3" w:rsidRDefault="008773F3" w:rsidP="00565F02">
            <w:pPr>
              <w:spacing w:line="360" w:lineRule="auto"/>
              <w:jc w:val="both"/>
              <w:rPr>
                <w:sz w:val="28"/>
                <w:szCs w:val="28"/>
              </w:rPr>
            </w:pPr>
            <w:r w:rsidRPr="00C91EA1">
              <w:rPr>
                <w:sz w:val="28"/>
                <w:szCs w:val="28"/>
              </w:rPr>
              <w:t xml:space="preserve">Які </w:t>
            </w:r>
            <w:r>
              <w:rPr>
                <w:sz w:val="28"/>
                <w:szCs w:val="28"/>
              </w:rPr>
              <w:t xml:space="preserve">вищі </w:t>
            </w:r>
            <w:r w:rsidRPr="00C91EA1">
              <w:rPr>
                <w:sz w:val="28"/>
                <w:szCs w:val="28"/>
              </w:rPr>
              <w:t>навчальні заклади закінчили, у якому році, спеціальність за дипломом</w:t>
            </w:r>
          </w:p>
        </w:tc>
        <w:tc>
          <w:tcPr>
            <w:tcW w:w="5670" w:type="dxa"/>
          </w:tcPr>
          <w:p w:rsidR="008773F3" w:rsidRDefault="008773F3" w:rsidP="00565F02">
            <w:pPr>
              <w:spacing w:line="360" w:lineRule="auto"/>
              <w:rPr>
                <w:sz w:val="28"/>
                <w:szCs w:val="28"/>
              </w:rPr>
            </w:pPr>
            <w:r>
              <w:rPr>
                <w:sz w:val="28"/>
                <w:szCs w:val="28"/>
              </w:rPr>
              <w:t>Волинський державний університет імені Лесі Українки, 1998 р.</w:t>
            </w:r>
          </w:p>
          <w:p w:rsidR="008773F3" w:rsidRDefault="008773F3" w:rsidP="00565F02">
            <w:pPr>
              <w:spacing w:line="360" w:lineRule="auto"/>
              <w:rPr>
                <w:sz w:val="28"/>
                <w:szCs w:val="28"/>
              </w:rPr>
            </w:pPr>
            <w:r>
              <w:rPr>
                <w:sz w:val="28"/>
                <w:szCs w:val="28"/>
              </w:rPr>
              <w:t>Спеціальність: «Математика»</w:t>
            </w:r>
          </w:p>
          <w:p w:rsidR="008773F3" w:rsidRDefault="008773F3" w:rsidP="00565F02">
            <w:pPr>
              <w:spacing w:line="360" w:lineRule="auto"/>
              <w:rPr>
                <w:sz w:val="28"/>
                <w:szCs w:val="28"/>
              </w:rPr>
            </w:pPr>
            <w:r>
              <w:rPr>
                <w:sz w:val="28"/>
                <w:szCs w:val="28"/>
              </w:rPr>
              <w:t>Кваліфікація: математик, викладач математики</w:t>
            </w:r>
          </w:p>
        </w:tc>
      </w:tr>
      <w:tr w:rsidR="008773F3" w:rsidRPr="00C91EA1" w:rsidTr="00565F02">
        <w:trPr>
          <w:trHeight w:val="503"/>
        </w:trPr>
        <w:tc>
          <w:tcPr>
            <w:tcW w:w="498" w:type="dxa"/>
          </w:tcPr>
          <w:p w:rsidR="008773F3" w:rsidRPr="00C91EA1" w:rsidRDefault="008773F3" w:rsidP="00565F02">
            <w:pPr>
              <w:numPr>
                <w:ilvl w:val="0"/>
                <w:numId w:val="1"/>
              </w:numPr>
              <w:tabs>
                <w:tab w:val="left" w:pos="176"/>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Pr>
                <w:sz w:val="28"/>
                <w:szCs w:val="28"/>
              </w:rPr>
              <w:t>Педагогічний стаж роботи</w:t>
            </w:r>
          </w:p>
        </w:tc>
        <w:tc>
          <w:tcPr>
            <w:tcW w:w="5670" w:type="dxa"/>
          </w:tcPr>
          <w:p w:rsidR="008773F3" w:rsidRDefault="008773F3" w:rsidP="00565F02">
            <w:pPr>
              <w:spacing w:line="360" w:lineRule="auto"/>
              <w:jc w:val="both"/>
              <w:rPr>
                <w:sz w:val="28"/>
                <w:szCs w:val="28"/>
              </w:rPr>
            </w:pPr>
            <w:r>
              <w:rPr>
                <w:sz w:val="28"/>
                <w:szCs w:val="28"/>
              </w:rPr>
              <w:t>17 років</w:t>
            </w:r>
          </w:p>
        </w:tc>
      </w:tr>
      <w:tr w:rsidR="008773F3" w:rsidRPr="00C91EA1" w:rsidTr="00565F02">
        <w:trPr>
          <w:trHeight w:val="205"/>
        </w:trPr>
        <w:tc>
          <w:tcPr>
            <w:tcW w:w="498" w:type="dxa"/>
          </w:tcPr>
          <w:p w:rsidR="008773F3" w:rsidRPr="00C91EA1" w:rsidRDefault="008773F3" w:rsidP="00565F02">
            <w:pPr>
              <w:numPr>
                <w:ilvl w:val="0"/>
                <w:numId w:val="1"/>
              </w:numPr>
              <w:tabs>
                <w:tab w:val="left" w:pos="176"/>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rPr>
                <w:sz w:val="28"/>
                <w:szCs w:val="28"/>
              </w:rPr>
            </w:pPr>
            <w:r w:rsidRPr="00C91EA1">
              <w:rPr>
                <w:sz w:val="28"/>
                <w:szCs w:val="28"/>
              </w:rPr>
              <w:t xml:space="preserve">Місце роботи </w:t>
            </w:r>
            <w:r w:rsidRPr="002D6FF4">
              <w:rPr>
                <w:szCs w:val="28"/>
              </w:rPr>
              <w:t>(найменування навчального закладу відповідно до статуту)</w:t>
            </w:r>
          </w:p>
        </w:tc>
        <w:tc>
          <w:tcPr>
            <w:tcW w:w="5670" w:type="dxa"/>
          </w:tcPr>
          <w:p w:rsidR="008773F3" w:rsidRDefault="008773F3" w:rsidP="00565F02">
            <w:pPr>
              <w:spacing w:line="360" w:lineRule="auto"/>
              <w:rPr>
                <w:sz w:val="28"/>
                <w:szCs w:val="28"/>
              </w:rPr>
            </w:pPr>
            <w:r>
              <w:rPr>
                <w:sz w:val="28"/>
                <w:szCs w:val="28"/>
              </w:rPr>
              <w:t>Нововолинська гімназія Нововолинської міської ради Волинської області</w:t>
            </w:r>
          </w:p>
          <w:p w:rsidR="008773F3" w:rsidRPr="00C91EA1" w:rsidRDefault="008773F3" w:rsidP="00565F02">
            <w:pPr>
              <w:spacing w:line="360" w:lineRule="auto"/>
              <w:rPr>
                <w:sz w:val="28"/>
                <w:szCs w:val="28"/>
              </w:rPr>
            </w:pPr>
          </w:p>
        </w:tc>
      </w:tr>
      <w:tr w:rsidR="008773F3" w:rsidRPr="00C91EA1" w:rsidTr="00565F02">
        <w:trPr>
          <w:trHeight w:val="205"/>
        </w:trPr>
        <w:tc>
          <w:tcPr>
            <w:tcW w:w="498" w:type="dxa"/>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sidRPr="00C91EA1">
              <w:rPr>
                <w:sz w:val="28"/>
                <w:szCs w:val="28"/>
              </w:rPr>
              <w:t>Посада</w:t>
            </w:r>
          </w:p>
        </w:tc>
        <w:tc>
          <w:tcPr>
            <w:tcW w:w="5670" w:type="dxa"/>
          </w:tcPr>
          <w:p w:rsidR="008773F3" w:rsidRPr="00C91EA1" w:rsidRDefault="008773F3" w:rsidP="00565F02">
            <w:pPr>
              <w:spacing w:line="360" w:lineRule="auto"/>
              <w:jc w:val="both"/>
              <w:rPr>
                <w:sz w:val="28"/>
                <w:szCs w:val="28"/>
              </w:rPr>
            </w:pPr>
            <w:r>
              <w:rPr>
                <w:sz w:val="28"/>
                <w:szCs w:val="28"/>
                <w:lang w:val="ru-RU"/>
              </w:rPr>
              <w:t>Учитель математики</w:t>
            </w:r>
          </w:p>
        </w:tc>
      </w:tr>
      <w:tr w:rsidR="008773F3" w:rsidRPr="00C91EA1" w:rsidTr="00565F02">
        <w:trPr>
          <w:trHeight w:val="205"/>
        </w:trPr>
        <w:tc>
          <w:tcPr>
            <w:tcW w:w="498" w:type="dxa"/>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sidRPr="00C91EA1">
              <w:rPr>
                <w:sz w:val="28"/>
                <w:szCs w:val="28"/>
              </w:rPr>
              <w:t>Кваліфікаційна категорія</w:t>
            </w:r>
          </w:p>
        </w:tc>
        <w:tc>
          <w:tcPr>
            <w:tcW w:w="5670" w:type="dxa"/>
          </w:tcPr>
          <w:p w:rsidR="008773F3" w:rsidRPr="00C91EA1" w:rsidRDefault="008773F3" w:rsidP="00565F02">
            <w:pPr>
              <w:spacing w:line="360" w:lineRule="auto"/>
              <w:jc w:val="both"/>
              <w:rPr>
                <w:sz w:val="28"/>
                <w:szCs w:val="28"/>
              </w:rPr>
            </w:pPr>
            <w:r>
              <w:rPr>
                <w:sz w:val="28"/>
                <w:szCs w:val="28"/>
              </w:rPr>
              <w:t>Спеціаліст другої категорії</w:t>
            </w:r>
          </w:p>
        </w:tc>
      </w:tr>
      <w:tr w:rsidR="008773F3" w:rsidRPr="00C91EA1" w:rsidTr="00565F02">
        <w:trPr>
          <w:trHeight w:val="205"/>
        </w:trPr>
        <w:tc>
          <w:tcPr>
            <w:tcW w:w="498" w:type="dxa"/>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sidRPr="00C91EA1">
              <w:rPr>
                <w:sz w:val="28"/>
                <w:szCs w:val="28"/>
              </w:rPr>
              <w:t xml:space="preserve">Звання </w:t>
            </w:r>
          </w:p>
        </w:tc>
        <w:tc>
          <w:tcPr>
            <w:tcW w:w="5670" w:type="dxa"/>
          </w:tcPr>
          <w:p w:rsidR="008773F3" w:rsidRPr="00C91EA1" w:rsidRDefault="008773F3" w:rsidP="00565F02">
            <w:pPr>
              <w:spacing w:line="360" w:lineRule="auto"/>
              <w:jc w:val="both"/>
              <w:rPr>
                <w:sz w:val="28"/>
                <w:szCs w:val="28"/>
              </w:rPr>
            </w:pPr>
            <w:r>
              <w:rPr>
                <w:sz w:val="28"/>
                <w:szCs w:val="28"/>
              </w:rPr>
              <w:t>Немає</w:t>
            </w:r>
          </w:p>
        </w:tc>
      </w:tr>
      <w:tr w:rsidR="008773F3" w:rsidRPr="00C91EA1" w:rsidTr="00565F02">
        <w:trPr>
          <w:trHeight w:val="205"/>
        </w:trPr>
        <w:tc>
          <w:tcPr>
            <w:tcW w:w="498" w:type="dxa"/>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rPr>
                <w:sz w:val="28"/>
                <w:szCs w:val="28"/>
              </w:rPr>
            </w:pPr>
            <w:r w:rsidRPr="00C91EA1">
              <w:rPr>
                <w:sz w:val="28"/>
                <w:szCs w:val="28"/>
              </w:rPr>
              <w:t>Класи, в яких викладаєте</w:t>
            </w:r>
          </w:p>
        </w:tc>
        <w:tc>
          <w:tcPr>
            <w:tcW w:w="5670" w:type="dxa"/>
          </w:tcPr>
          <w:p w:rsidR="008773F3" w:rsidRPr="00C91EA1" w:rsidRDefault="008773F3" w:rsidP="00565F02">
            <w:pPr>
              <w:spacing w:line="360" w:lineRule="auto"/>
              <w:jc w:val="both"/>
              <w:rPr>
                <w:sz w:val="28"/>
                <w:szCs w:val="28"/>
              </w:rPr>
            </w:pPr>
            <w:r>
              <w:rPr>
                <w:sz w:val="28"/>
                <w:szCs w:val="28"/>
              </w:rPr>
              <w:t>6 – А , 6 – Б , 11</w:t>
            </w:r>
          </w:p>
        </w:tc>
      </w:tr>
      <w:tr w:rsidR="008773F3" w:rsidRPr="00C91EA1" w:rsidTr="00565F02">
        <w:trPr>
          <w:trHeight w:val="686"/>
        </w:trPr>
        <w:tc>
          <w:tcPr>
            <w:tcW w:w="498" w:type="dxa"/>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3579" w:type="dxa"/>
          </w:tcPr>
          <w:p w:rsidR="008773F3" w:rsidRPr="00C91EA1" w:rsidRDefault="008773F3" w:rsidP="00565F02">
            <w:pPr>
              <w:spacing w:line="360" w:lineRule="auto"/>
              <w:jc w:val="both"/>
              <w:rPr>
                <w:sz w:val="28"/>
                <w:szCs w:val="28"/>
              </w:rPr>
            </w:pPr>
            <w:r w:rsidRPr="00C91EA1">
              <w:rPr>
                <w:sz w:val="28"/>
                <w:szCs w:val="28"/>
              </w:rPr>
              <w:t>Посилання на</w:t>
            </w:r>
            <w:r>
              <w:rPr>
                <w:sz w:val="28"/>
                <w:szCs w:val="28"/>
              </w:rPr>
              <w:t xml:space="preserve"> власний </w:t>
            </w:r>
            <w:proofErr w:type="spellStart"/>
            <w:r>
              <w:rPr>
                <w:sz w:val="28"/>
                <w:szCs w:val="28"/>
              </w:rPr>
              <w:t>Інтернет-ресурс</w:t>
            </w:r>
            <w:proofErr w:type="spellEnd"/>
          </w:p>
        </w:tc>
        <w:tc>
          <w:tcPr>
            <w:tcW w:w="5670" w:type="dxa"/>
          </w:tcPr>
          <w:p w:rsidR="008773F3" w:rsidRPr="000405AD" w:rsidRDefault="0067180E" w:rsidP="00565F02">
            <w:pPr>
              <w:spacing w:line="360" w:lineRule="auto"/>
              <w:jc w:val="both"/>
              <w:rPr>
                <w:sz w:val="28"/>
                <w:szCs w:val="28"/>
              </w:rPr>
            </w:pPr>
            <w:hyperlink r:id="rId6" w:history="1">
              <w:r w:rsidR="008773F3" w:rsidRPr="00E128CC">
                <w:rPr>
                  <w:rStyle w:val="a3"/>
                  <w:bCs/>
                  <w:sz w:val="28"/>
                  <w:szCs w:val="28"/>
                </w:rPr>
                <w:t>http://novgimnasium.edukit.volyn.ua/nasha_gordistj/peredovij_pedagogichnij_dosvid/uchitelj_matematiki-tetyana_mikolaivna_kovaljchuk/</w:t>
              </w:r>
            </w:hyperlink>
          </w:p>
        </w:tc>
      </w:tr>
      <w:tr w:rsidR="008773F3" w:rsidRPr="00C91EA1" w:rsidTr="00565F02">
        <w:trPr>
          <w:trHeight w:val="205"/>
        </w:trPr>
        <w:tc>
          <w:tcPr>
            <w:tcW w:w="498" w:type="dxa"/>
            <w:vMerge w:val="restart"/>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9249" w:type="dxa"/>
            <w:gridSpan w:val="2"/>
          </w:tcPr>
          <w:p w:rsidR="008773F3" w:rsidRPr="00C91EA1" w:rsidRDefault="008773F3" w:rsidP="00565F02">
            <w:pPr>
              <w:spacing w:line="360" w:lineRule="auto"/>
              <w:jc w:val="center"/>
              <w:rPr>
                <w:sz w:val="28"/>
                <w:szCs w:val="28"/>
              </w:rPr>
            </w:pPr>
            <w:r w:rsidRPr="00C91EA1">
              <w:rPr>
                <w:sz w:val="28"/>
                <w:szCs w:val="28"/>
              </w:rPr>
              <w:t>Педагогічне кредо</w:t>
            </w:r>
          </w:p>
        </w:tc>
      </w:tr>
      <w:tr w:rsidR="008773F3" w:rsidRPr="00C91EA1" w:rsidTr="00565F02">
        <w:trPr>
          <w:trHeight w:val="205"/>
        </w:trPr>
        <w:tc>
          <w:tcPr>
            <w:tcW w:w="498" w:type="dxa"/>
            <w:vMerge/>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9249" w:type="dxa"/>
            <w:gridSpan w:val="2"/>
          </w:tcPr>
          <w:p w:rsidR="008773F3" w:rsidRPr="00C91EA1" w:rsidRDefault="008773F3" w:rsidP="00565F02">
            <w:pPr>
              <w:spacing w:line="360" w:lineRule="auto"/>
              <w:jc w:val="both"/>
              <w:rPr>
                <w:sz w:val="28"/>
                <w:szCs w:val="28"/>
              </w:rPr>
            </w:pPr>
            <w:r>
              <w:rPr>
                <w:bCs/>
                <w:iCs/>
                <w:sz w:val="28"/>
                <w:szCs w:val="28"/>
              </w:rPr>
              <w:t>«</w:t>
            </w:r>
            <w:r w:rsidRPr="00297878">
              <w:rPr>
                <w:bCs/>
                <w:iCs/>
                <w:sz w:val="28"/>
                <w:szCs w:val="28"/>
              </w:rPr>
              <w:t>Учитель тільки доти</w:t>
            </w:r>
            <w:r w:rsidRPr="00297878">
              <w:rPr>
                <w:b/>
                <w:bCs/>
                <w:i/>
                <w:iCs/>
                <w:sz w:val="28"/>
                <w:szCs w:val="28"/>
              </w:rPr>
              <w:t xml:space="preserve"> </w:t>
            </w:r>
            <w:r w:rsidRPr="00297878">
              <w:rPr>
                <w:bCs/>
                <w:iCs/>
                <w:sz w:val="28"/>
                <w:szCs w:val="28"/>
              </w:rPr>
              <w:t>вчитель, доки він учень</w:t>
            </w:r>
            <w:r>
              <w:rPr>
                <w:bCs/>
                <w:iCs/>
                <w:sz w:val="28"/>
                <w:szCs w:val="28"/>
              </w:rPr>
              <w:t>»</w:t>
            </w:r>
          </w:p>
        </w:tc>
      </w:tr>
      <w:tr w:rsidR="008773F3" w:rsidRPr="00C91EA1" w:rsidTr="00565F02">
        <w:trPr>
          <w:trHeight w:val="205"/>
        </w:trPr>
        <w:tc>
          <w:tcPr>
            <w:tcW w:w="498" w:type="dxa"/>
            <w:vMerge w:val="restart"/>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9249" w:type="dxa"/>
            <w:gridSpan w:val="2"/>
          </w:tcPr>
          <w:p w:rsidR="008773F3" w:rsidRDefault="008773F3" w:rsidP="00565F02">
            <w:pPr>
              <w:spacing w:line="360" w:lineRule="auto"/>
              <w:jc w:val="center"/>
              <w:rPr>
                <w:sz w:val="28"/>
                <w:szCs w:val="28"/>
              </w:rPr>
            </w:pPr>
            <w:r w:rsidRPr="00C91EA1">
              <w:rPr>
                <w:sz w:val="28"/>
                <w:szCs w:val="28"/>
              </w:rPr>
              <w:t>Інноваційні форми роботи та технології, що використовуєте</w:t>
            </w:r>
            <w:r>
              <w:rPr>
                <w:sz w:val="28"/>
                <w:szCs w:val="28"/>
              </w:rPr>
              <w:t xml:space="preserve"> </w:t>
            </w:r>
          </w:p>
          <w:p w:rsidR="008773F3" w:rsidRPr="00C91EA1" w:rsidRDefault="008773F3" w:rsidP="00565F02">
            <w:pPr>
              <w:spacing w:line="360" w:lineRule="auto"/>
              <w:jc w:val="center"/>
              <w:rPr>
                <w:sz w:val="28"/>
                <w:szCs w:val="28"/>
              </w:rPr>
            </w:pPr>
            <w:r>
              <w:rPr>
                <w:sz w:val="28"/>
                <w:szCs w:val="28"/>
              </w:rPr>
              <w:t>(обсяг – до однієї сторінки)</w:t>
            </w:r>
          </w:p>
        </w:tc>
      </w:tr>
      <w:tr w:rsidR="008773F3" w:rsidRPr="00C91EA1" w:rsidTr="00565F02">
        <w:trPr>
          <w:trHeight w:val="205"/>
        </w:trPr>
        <w:tc>
          <w:tcPr>
            <w:tcW w:w="498" w:type="dxa"/>
            <w:vMerge/>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9249" w:type="dxa"/>
            <w:gridSpan w:val="2"/>
          </w:tcPr>
          <w:p w:rsidR="008773F3" w:rsidRPr="00C16BD4" w:rsidRDefault="008773F3" w:rsidP="00565F02">
            <w:pPr>
              <w:autoSpaceDE w:val="0"/>
              <w:autoSpaceDN w:val="0"/>
              <w:adjustRightInd w:val="0"/>
              <w:spacing w:line="360" w:lineRule="auto"/>
              <w:ind w:firstLine="567"/>
              <w:jc w:val="both"/>
              <w:rPr>
                <w:bCs/>
                <w:sz w:val="28"/>
                <w:szCs w:val="28"/>
              </w:rPr>
            </w:pPr>
            <w:r w:rsidRPr="00C16BD4">
              <w:rPr>
                <w:bCs/>
                <w:sz w:val="28"/>
                <w:szCs w:val="28"/>
              </w:rPr>
              <w:t xml:space="preserve">Формуючи предметну  компетентність учнів шляхом активізації їх пізнавальної діяльності  на уроках математики, у своїй практиці  використовую засоби ІКТ. Для укладання власних мультимедійних </w:t>
            </w:r>
            <w:r w:rsidRPr="00C16BD4">
              <w:rPr>
                <w:bCs/>
                <w:sz w:val="28"/>
                <w:szCs w:val="28"/>
              </w:rPr>
              <w:lastRenderedPageBreak/>
              <w:t xml:space="preserve">презентації застосовую програму Microsoft </w:t>
            </w:r>
            <w:proofErr w:type="spellStart"/>
            <w:r w:rsidRPr="00C16BD4">
              <w:rPr>
                <w:bCs/>
                <w:sz w:val="28"/>
                <w:szCs w:val="28"/>
              </w:rPr>
              <w:t>Power</w:t>
            </w:r>
            <w:proofErr w:type="spellEnd"/>
            <w:r w:rsidRPr="00C16BD4">
              <w:rPr>
                <w:bCs/>
                <w:sz w:val="28"/>
                <w:szCs w:val="28"/>
              </w:rPr>
              <w:t xml:space="preserve"> </w:t>
            </w:r>
            <w:proofErr w:type="spellStart"/>
            <w:r w:rsidRPr="00C16BD4">
              <w:rPr>
                <w:bCs/>
                <w:sz w:val="28"/>
                <w:szCs w:val="28"/>
              </w:rPr>
              <w:t>Poit</w:t>
            </w:r>
            <w:proofErr w:type="spellEnd"/>
            <w:r w:rsidRPr="00C16BD4">
              <w:rPr>
                <w:bCs/>
                <w:sz w:val="28"/>
                <w:szCs w:val="28"/>
              </w:rPr>
              <w:t xml:space="preserve">.  Інтернет  на уроках математики дає можливість використовувати  3DG лабораторії для демонстрації просторових моделей при вивченні геометрії у старших класах.  Для побудови  графіків функцій, визначення координат їх перетину     застосовую програмно-методичні комплекси GRAN-1 і GRAN-2. З метою виявлення рівня знань учнів   проводжу тестування за допомогою програми </w:t>
            </w:r>
            <w:proofErr w:type="spellStart"/>
            <w:r w:rsidRPr="00C16BD4">
              <w:rPr>
                <w:bCs/>
                <w:sz w:val="28"/>
                <w:szCs w:val="28"/>
              </w:rPr>
              <w:t>MyTest</w:t>
            </w:r>
            <w:proofErr w:type="spellEnd"/>
            <w:r w:rsidRPr="00C16BD4">
              <w:rPr>
                <w:bCs/>
                <w:sz w:val="28"/>
                <w:szCs w:val="28"/>
              </w:rPr>
              <w:t xml:space="preserve"> X.</w:t>
            </w:r>
          </w:p>
          <w:p w:rsidR="008773F3" w:rsidRPr="00C16BD4" w:rsidRDefault="008773F3" w:rsidP="00565F02">
            <w:pPr>
              <w:autoSpaceDE w:val="0"/>
              <w:autoSpaceDN w:val="0"/>
              <w:adjustRightInd w:val="0"/>
              <w:spacing w:line="360" w:lineRule="auto"/>
              <w:ind w:firstLine="567"/>
              <w:jc w:val="both"/>
              <w:rPr>
                <w:bCs/>
                <w:sz w:val="28"/>
                <w:szCs w:val="28"/>
              </w:rPr>
            </w:pPr>
            <w:proofErr w:type="spellStart"/>
            <w:r w:rsidRPr="00C16BD4">
              <w:rPr>
                <w:bCs/>
                <w:sz w:val="28"/>
                <w:szCs w:val="28"/>
              </w:rPr>
              <w:t>Особистісно</w:t>
            </w:r>
            <w:proofErr w:type="spellEnd"/>
            <w:r w:rsidRPr="00C16BD4">
              <w:rPr>
                <w:bCs/>
                <w:sz w:val="28"/>
                <w:szCs w:val="28"/>
              </w:rPr>
              <w:t xml:space="preserve">  орієнтований підхід реалізовую через створення ситуацій успіху. Як стимул для подальшої роботи застосовую прийоми : «Моменти істини» та  «Звання» у різних номінаціях.</w:t>
            </w:r>
          </w:p>
          <w:p w:rsidR="008773F3" w:rsidRPr="00C91EA1" w:rsidRDefault="008773F3" w:rsidP="00565F02">
            <w:pPr>
              <w:spacing w:line="360" w:lineRule="auto"/>
              <w:ind w:firstLine="567"/>
              <w:jc w:val="both"/>
              <w:rPr>
                <w:sz w:val="28"/>
                <w:szCs w:val="28"/>
              </w:rPr>
            </w:pPr>
            <w:r w:rsidRPr="00C16BD4">
              <w:rPr>
                <w:bCs/>
                <w:sz w:val="28"/>
                <w:szCs w:val="28"/>
              </w:rPr>
              <w:t xml:space="preserve"> Упроваджую елементи технології інтерактивного навчання. Метод «Мікрофон» дає можливість кожному сказати щось швидко, відповідаючи на запитання або висловлюючи свою думку. Прийом «Асоціативний кущ» застосовую під час повторення матеріалу на етапі актуалізації знань. Для підвищення зацікавленості до навчального матеріалу використовую прийоми: «Відтягнута відгадка», «Приваблива мета», «Спіймай помилку», «Кодування відповіді», «Незакінчені речення». Досить часто використовую нетрадиційний початок уроку, що дозволяє учням з перших хвилин включитися в роботу на розвиток розумової діяльності: «Математичні анаграми», «Ребуси», «Кросворди», «Логічні вправи», ігри «Вірю – не вірю», «Так чи ні», «Світлофор». Значну увагу приділяю усному рахунку використовуючи «Кругові приклади», «Математичні перегони», естафету «Передай іншому».</w:t>
            </w:r>
          </w:p>
        </w:tc>
      </w:tr>
      <w:tr w:rsidR="008773F3" w:rsidRPr="00C91EA1" w:rsidTr="00565F02">
        <w:trPr>
          <w:trHeight w:val="205"/>
        </w:trPr>
        <w:tc>
          <w:tcPr>
            <w:tcW w:w="498" w:type="dxa"/>
            <w:vMerge w:val="restart"/>
          </w:tcPr>
          <w:p w:rsidR="008773F3" w:rsidRPr="00C91EA1" w:rsidRDefault="008773F3" w:rsidP="00565F02">
            <w:pPr>
              <w:numPr>
                <w:ilvl w:val="0"/>
                <w:numId w:val="1"/>
              </w:numPr>
              <w:tabs>
                <w:tab w:val="left" w:pos="318"/>
              </w:tabs>
              <w:spacing w:line="360" w:lineRule="auto"/>
              <w:ind w:right="-57"/>
              <w:jc w:val="center"/>
              <w:rPr>
                <w:sz w:val="28"/>
                <w:szCs w:val="28"/>
              </w:rPr>
            </w:pPr>
          </w:p>
        </w:tc>
        <w:tc>
          <w:tcPr>
            <w:tcW w:w="9249" w:type="dxa"/>
            <w:gridSpan w:val="2"/>
          </w:tcPr>
          <w:p w:rsidR="008773F3" w:rsidRDefault="008773F3" w:rsidP="00565F02">
            <w:pPr>
              <w:spacing w:line="360" w:lineRule="auto"/>
              <w:jc w:val="center"/>
              <w:rPr>
                <w:sz w:val="28"/>
                <w:szCs w:val="28"/>
              </w:rPr>
            </w:pPr>
            <w:r>
              <w:rPr>
                <w:sz w:val="28"/>
                <w:szCs w:val="28"/>
              </w:rPr>
              <w:t>Автопортрет учасника «Я – педагог і особистість»</w:t>
            </w:r>
            <w:r w:rsidRPr="00C91EA1">
              <w:rPr>
                <w:sz w:val="28"/>
                <w:szCs w:val="28"/>
              </w:rPr>
              <w:t xml:space="preserve"> </w:t>
            </w:r>
          </w:p>
          <w:p w:rsidR="008773F3" w:rsidRPr="00C91EA1" w:rsidRDefault="008773F3" w:rsidP="00565F02">
            <w:pPr>
              <w:spacing w:line="360" w:lineRule="auto"/>
              <w:jc w:val="center"/>
              <w:rPr>
                <w:sz w:val="28"/>
                <w:szCs w:val="28"/>
              </w:rPr>
            </w:pPr>
            <w:r w:rsidRPr="00C91EA1">
              <w:rPr>
                <w:sz w:val="28"/>
                <w:szCs w:val="28"/>
              </w:rPr>
              <w:t xml:space="preserve">(у формі </w:t>
            </w:r>
            <w:r>
              <w:rPr>
                <w:sz w:val="28"/>
                <w:szCs w:val="28"/>
              </w:rPr>
              <w:t>есе</w:t>
            </w:r>
            <w:r w:rsidRPr="00C91EA1">
              <w:rPr>
                <w:sz w:val="28"/>
                <w:szCs w:val="28"/>
              </w:rPr>
              <w:t xml:space="preserve"> обсягом до однієї сторінки)</w:t>
            </w:r>
          </w:p>
        </w:tc>
      </w:tr>
      <w:tr w:rsidR="008773F3" w:rsidRPr="00C91EA1" w:rsidTr="00565F02">
        <w:trPr>
          <w:trHeight w:val="205"/>
        </w:trPr>
        <w:tc>
          <w:tcPr>
            <w:tcW w:w="498" w:type="dxa"/>
            <w:vMerge/>
          </w:tcPr>
          <w:p w:rsidR="008773F3" w:rsidRPr="00C91EA1" w:rsidRDefault="008773F3" w:rsidP="00565F02">
            <w:pPr>
              <w:tabs>
                <w:tab w:val="left" w:pos="318"/>
              </w:tabs>
              <w:spacing w:line="360" w:lineRule="auto"/>
              <w:ind w:left="-57" w:right="-57"/>
              <w:jc w:val="both"/>
              <w:rPr>
                <w:sz w:val="28"/>
                <w:szCs w:val="28"/>
              </w:rPr>
            </w:pPr>
          </w:p>
        </w:tc>
        <w:tc>
          <w:tcPr>
            <w:tcW w:w="9249" w:type="dxa"/>
            <w:gridSpan w:val="2"/>
          </w:tcPr>
          <w:p w:rsidR="008773F3" w:rsidRDefault="008773F3" w:rsidP="00565F02">
            <w:pPr>
              <w:spacing w:line="360" w:lineRule="auto"/>
              <w:ind w:firstLine="567"/>
              <w:jc w:val="both"/>
              <w:rPr>
                <w:sz w:val="28"/>
                <w:szCs w:val="28"/>
              </w:rPr>
            </w:pPr>
            <w:r>
              <w:rPr>
                <w:sz w:val="28"/>
                <w:szCs w:val="28"/>
              </w:rPr>
              <w:t xml:space="preserve">Сімнадцять років тому я переступила поріг Нововолинської гімназії.  Сама собі ставлю запитання: " А що мене тут тримає? Що є стимулом у роботі? Любов до дітей?  Любов дітей до мене?" Так, безумовно!  В першу чергу – відчуття того, що   потрібна цим дітям, що   цікава їм як особистість. Абсолютно впевнена, що любов і повагу учнів не можна </w:t>
            </w:r>
            <w:r>
              <w:rPr>
                <w:sz w:val="28"/>
                <w:szCs w:val="28"/>
              </w:rPr>
              <w:lastRenderedPageBreak/>
              <w:t>заслужити, озброївшись лише сучасними методиками, новими технологіями, концепціями. Потрібна ще й нелегка праця душі. Головне – навчитися бачити і цінувати в дитині ту неповторну індивідуальність, яка відрізняє нас усіх один від одного, зуміти забезпечити свободу самовираження його особистості і зрозуміти, що дитина – людина, яка має власне уявлення про світ, свій досвід і свої почуття.</w:t>
            </w:r>
          </w:p>
          <w:p w:rsidR="008773F3" w:rsidRDefault="008773F3" w:rsidP="00565F02">
            <w:pPr>
              <w:spacing w:line="360" w:lineRule="auto"/>
              <w:ind w:firstLine="567"/>
              <w:jc w:val="both"/>
              <w:rPr>
                <w:sz w:val="28"/>
                <w:szCs w:val="28"/>
              </w:rPr>
            </w:pPr>
            <w:r>
              <w:rPr>
                <w:sz w:val="28"/>
                <w:szCs w:val="28"/>
              </w:rPr>
              <w:t>Математика стала  частиною мого життя. Вона вчить раціональності, уважності, правильності прийняття розумних, логічних рішень. Але як навчити дітей вчитися? У процесі мого становлення як  учителя   визначила для себе деякі педагогічні завдання.</w:t>
            </w:r>
          </w:p>
          <w:p w:rsidR="008773F3" w:rsidRPr="00C91EA1" w:rsidRDefault="008773F3" w:rsidP="00565F02">
            <w:pPr>
              <w:spacing w:line="360" w:lineRule="auto"/>
              <w:ind w:firstLine="567"/>
              <w:jc w:val="both"/>
              <w:rPr>
                <w:sz w:val="28"/>
                <w:szCs w:val="28"/>
              </w:rPr>
            </w:pPr>
            <w:r>
              <w:rPr>
                <w:sz w:val="28"/>
                <w:szCs w:val="28"/>
              </w:rPr>
              <w:t>Моя мета  –  побачити, розкрити, не пропустити в дитині все краще, що в ній є, і дати імпульс до самовдосконалення через розвиток   творчості, що йде з самої глибини її душі,  допомогти  знайти себе – відкрити свої здібності, а, можливо, і талант.  У мене є безліч способів зробити свої уроки цікавими і корисними, але найголовнішим на цьому шляху, на мій погляд, є вселити в дитячі душі віру в себе,  в свої можливості,  в своє велике призначення. Не помиляється тільки той, хто нічого не робить. Треба лише навчитися сприймати свої помилки як досвід. "Урок закінчено", - кажу я учням, але щоразу знаю, що мій урок буде продовжуватися, бо «</w:t>
            </w:r>
            <w:r>
              <w:rPr>
                <w:iCs/>
                <w:sz w:val="28"/>
                <w:szCs w:val="28"/>
              </w:rPr>
              <w:t>у</w:t>
            </w:r>
            <w:proofErr w:type="spellStart"/>
            <w:r>
              <w:rPr>
                <w:iCs/>
                <w:sz w:val="28"/>
                <w:szCs w:val="28"/>
                <w:lang w:val="ru-RU"/>
              </w:rPr>
              <w:t>читель</w:t>
            </w:r>
            <w:proofErr w:type="spellEnd"/>
            <w:r>
              <w:rPr>
                <w:iCs/>
                <w:sz w:val="28"/>
                <w:szCs w:val="28"/>
                <w:lang w:val="ru-RU"/>
              </w:rPr>
              <w:t xml:space="preserve"> </w:t>
            </w:r>
            <w:proofErr w:type="spellStart"/>
            <w:r>
              <w:rPr>
                <w:iCs/>
                <w:sz w:val="28"/>
                <w:szCs w:val="28"/>
                <w:lang w:val="ru-RU"/>
              </w:rPr>
              <w:t>приречений</w:t>
            </w:r>
            <w:proofErr w:type="spellEnd"/>
            <w:r>
              <w:rPr>
                <w:iCs/>
                <w:sz w:val="28"/>
                <w:szCs w:val="28"/>
                <w:lang w:val="ru-RU"/>
              </w:rPr>
              <w:t xml:space="preserve"> бути </w:t>
            </w:r>
            <w:proofErr w:type="spellStart"/>
            <w:r>
              <w:rPr>
                <w:iCs/>
                <w:sz w:val="28"/>
                <w:szCs w:val="28"/>
                <w:lang w:val="ru-RU"/>
              </w:rPr>
              <w:t>компетентним</w:t>
            </w:r>
            <w:proofErr w:type="spellEnd"/>
            <w:r>
              <w:rPr>
                <w:iCs/>
                <w:sz w:val="28"/>
                <w:szCs w:val="28"/>
              </w:rPr>
              <w:t>»</w:t>
            </w:r>
            <w:r>
              <w:rPr>
                <w:b/>
                <w:bCs/>
                <w:sz w:val="28"/>
                <w:szCs w:val="28"/>
                <w:lang w:val="ru-RU"/>
              </w:rPr>
              <w:t xml:space="preserve">    </w:t>
            </w:r>
            <w:r>
              <w:rPr>
                <w:bCs/>
                <w:sz w:val="28"/>
                <w:szCs w:val="28"/>
              </w:rPr>
              <w:t>(</w:t>
            </w:r>
            <w:proofErr w:type="spellStart"/>
            <w:r>
              <w:rPr>
                <w:bCs/>
                <w:sz w:val="28"/>
                <w:szCs w:val="28"/>
                <w:lang w:val="ru-RU"/>
              </w:rPr>
              <w:t>К.Г.Юнг</w:t>
            </w:r>
            <w:proofErr w:type="spellEnd"/>
            <w:r>
              <w:rPr>
                <w:bCs/>
                <w:sz w:val="28"/>
                <w:szCs w:val="28"/>
              </w:rPr>
              <w:t>).</w:t>
            </w:r>
          </w:p>
        </w:tc>
      </w:tr>
    </w:tbl>
    <w:p w:rsidR="008773F3" w:rsidRDefault="008773F3" w:rsidP="008773F3">
      <w:pPr>
        <w:rPr>
          <w:b/>
          <w:sz w:val="28"/>
          <w:szCs w:val="28"/>
        </w:rPr>
      </w:pPr>
      <w:r>
        <w:rPr>
          <w:b/>
          <w:sz w:val="28"/>
          <w:szCs w:val="28"/>
        </w:rPr>
        <w:lastRenderedPageBreak/>
        <w:t xml:space="preserve">      </w:t>
      </w:r>
    </w:p>
    <w:p w:rsidR="008773F3" w:rsidRDefault="008773F3" w:rsidP="008773F3">
      <w:pPr>
        <w:rPr>
          <w:b/>
          <w:sz w:val="28"/>
          <w:szCs w:val="28"/>
        </w:rPr>
      </w:pPr>
    </w:p>
    <w:p w:rsidR="008773F3" w:rsidRDefault="008773F3" w:rsidP="008773F3">
      <w:pPr>
        <w:rPr>
          <w:b/>
          <w:sz w:val="28"/>
          <w:szCs w:val="28"/>
        </w:rPr>
      </w:pPr>
    </w:p>
    <w:p w:rsidR="004C7DC8" w:rsidRDefault="004C7DC8"/>
    <w:sectPr w:rsidR="004C7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686E"/>
    <w:multiLevelType w:val="hybridMultilevel"/>
    <w:tmpl w:val="0CEE529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F3"/>
    <w:rsid w:val="00002B2C"/>
    <w:rsid w:val="00002DE6"/>
    <w:rsid w:val="00007826"/>
    <w:rsid w:val="0001156B"/>
    <w:rsid w:val="0001226B"/>
    <w:rsid w:val="0002310B"/>
    <w:rsid w:val="00023B19"/>
    <w:rsid w:val="000353C8"/>
    <w:rsid w:val="00037532"/>
    <w:rsid w:val="000427BB"/>
    <w:rsid w:val="0004306A"/>
    <w:rsid w:val="000432B4"/>
    <w:rsid w:val="00044D92"/>
    <w:rsid w:val="0005275A"/>
    <w:rsid w:val="00062B64"/>
    <w:rsid w:val="00063BB9"/>
    <w:rsid w:val="00064A7C"/>
    <w:rsid w:val="00065040"/>
    <w:rsid w:val="00065853"/>
    <w:rsid w:val="00067BE4"/>
    <w:rsid w:val="00076562"/>
    <w:rsid w:val="00077A75"/>
    <w:rsid w:val="00081C51"/>
    <w:rsid w:val="00083289"/>
    <w:rsid w:val="00085D11"/>
    <w:rsid w:val="00085F7D"/>
    <w:rsid w:val="000947DE"/>
    <w:rsid w:val="00096BFB"/>
    <w:rsid w:val="000973D9"/>
    <w:rsid w:val="000A344D"/>
    <w:rsid w:val="000A3C85"/>
    <w:rsid w:val="000A6857"/>
    <w:rsid w:val="000B4AB8"/>
    <w:rsid w:val="000B7AB1"/>
    <w:rsid w:val="000C1BE8"/>
    <w:rsid w:val="000C2357"/>
    <w:rsid w:val="000C49BE"/>
    <w:rsid w:val="000C58D6"/>
    <w:rsid w:val="000C5D0E"/>
    <w:rsid w:val="000C5D47"/>
    <w:rsid w:val="000D19F2"/>
    <w:rsid w:val="000D2CF6"/>
    <w:rsid w:val="000D5C16"/>
    <w:rsid w:val="000D77F5"/>
    <w:rsid w:val="000E6C77"/>
    <w:rsid w:val="000E7398"/>
    <w:rsid w:val="000F4C14"/>
    <w:rsid w:val="001070A6"/>
    <w:rsid w:val="00113324"/>
    <w:rsid w:val="001166AC"/>
    <w:rsid w:val="00116A3B"/>
    <w:rsid w:val="00121CE4"/>
    <w:rsid w:val="00122500"/>
    <w:rsid w:val="001233D2"/>
    <w:rsid w:val="00124C99"/>
    <w:rsid w:val="00126741"/>
    <w:rsid w:val="00130793"/>
    <w:rsid w:val="00130E27"/>
    <w:rsid w:val="00133931"/>
    <w:rsid w:val="00134CD1"/>
    <w:rsid w:val="0014219C"/>
    <w:rsid w:val="00143194"/>
    <w:rsid w:val="00146B2C"/>
    <w:rsid w:val="00147A91"/>
    <w:rsid w:val="001533ED"/>
    <w:rsid w:val="00153DA7"/>
    <w:rsid w:val="00154449"/>
    <w:rsid w:val="00160CF1"/>
    <w:rsid w:val="00166861"/>
    <w:rsid w:val="001724BE"/>
    <w:rsid w:val="00174627"/>
    <w:rsid w:val="00174B9D"/>
    <w:rsid w:val="00177EBD"/>
    <w:rsid w:val="00180027"/>
    <w:rsid w:val="0018116B"/>
    <w:rsid w:val="0018757C"/>
    <w:rsid w:val="00191F16"/>
    <w:rsid w:val="00192A11"/>
    <w:rsid w:val="00192EBA"/>
    <w:rsid w:val="001938A1"/>
    <w:rsid w:val="00193C1E"/>
    <w:rsid w:val="00195B1C"/>
    <w:rsid w:val="00195DC9"/>
    <w:rsid w:val="00197FA6"/>
    <w:rsid w:val="001A0A56"/>
    <w:rsid w:val="001A0D9D"/>
    <w:rsid w:val="001B006C"/>
    <w:rsid w:val="001B52A1"/>
    <w:rsid w:val="001C07B2"/>
    <w:rsid w:val="001C0DEE"/>
    <w:rsid w:val="001C3D5A"/>
    <w:rsid w:val="001C5800"/>
    <w:rsid w:val="001C5DD5"/>
    <w:rsid w:val="001D03E1"/>
    <w:rsid w:val="001D076A"/>
    <w:rsid w:val="001E0044"/>
    <w:rsid w:val="001E07E4"/>
    <w:rsid w:val="001E0A31"/>
    <w:rsid w:val="002007F1"/>
    <w:rsid w:val="00200D35"/>
    <w:rsid w:val="00200EAF"/>
    <w:rsid w:val="00201434"/>
    <w:rsid w:val="00202613"/>
    <w:rsid w:val="002051DD"/>
    <w:rsid w:val="00210C49"/>
    <w:rsid w:val="00213FE2"/>
    <w:rsid w:val="00221D0A"/>
    <w:rsid w:val="00222FE2"/>
    <w:rsid w:val="00226811"/>
    <w:rsid w:val="00234901"/>
    <w:rsid w:val="00235BF7"/>
    <w:rsid w:val="00237550"/>
    <w:rsid w:val="002427C1"/>
    <w:rsid w:val="002437CB"/>
    <w:rsid w:val="002479AD"/>
    <w:rsid w:val="00254EC4"/>
    <w:rsid w:val="00257C47"/>
    <w:rsid w:val="0026407C"/>
    <w:rsid w:val="00265A91"/>
    <w:rsid w:val="00266CFA"/>
    <w:rsid w:val="00266D81"/>
    <w:rsid w:val="0026767D"/>
    <w:rsid w:val="0027019B"/>
    <w:rsid w:val="002710E0"/>
    <w:rsid w:val="002745D7"/>
    <w:rsid w:val="00274CC5"/>
    <w:rsid w:val="0028254D"/>
    <w:rsid w:val="002843B2"/>
    <w:rsid w:val="00286125"/>
    <w:rsid w:val="00291DB1"/>
    <w:rsid w:val="00292C25"/>
    <w:rsid w:val="00297358"/>
    <w:rsid w:val="00297844"/>
    <w:rsid w:val="002A23C8"/>
    <w:rsid w:val="002A4564"/>
    <w:rsid w:val="002A74EF"/>
    <w:rsid w:val="002B3398"/>
    <w:rsid w:val="002B544F"/>
    <w:rsid w:val="002B5DB5"/>
    <w:rsid w:val="002B5E7D"/>
    <w:rsid w:val="002C1830"/>
    <w:rsid w:val="002C7390"/>
    <w:rsid w:val="002D62F4"/>
    <w:rsid w:val="002D6DAA"/>
    <w:rsid w:val="002D6E40"/>
    <w:rsid w:val="002E193E"/>
    <w:rsid w:val="0030177C"/>
    <w:rsid w:val="003035F8"/>
    <w:rsid w:val="00305F0B"/>
    <w:rsid w:val="003066CA"/>
    <w:rsid w:val="003100ED"/>
    <w:rsid w:val="0031476B"/>
    <w:rsid w:val="00315D7E"/>
    <w:rsid w:val="00322346"/>
    <w:rsid w:val="00324102"/>
    <w:rsid w:val="00324A31"/>
    <w:rsid w:val="00325D42"/>
    <w:rsid w:val="00333A0A"/>
    <w:rsid w:val="00334F35"/>
    <w:rsid w:val="00335D55"/>
    <w:rsid w:val="0034003B"/>
    <w:rsid w:val="00343F6B"/>
    <w:rsid w:val="00344853"/>
    <w:rsid w:val="003449C7"/>
    <w:rsid w:val="00346C00"/>
    <w:rsid w:val="00347F40"/>
    <w:rsid w:val="003514DE"/>
    <w:rsid w:val="00351D3B"/>
    <w:rsid w:val="00356435"/>
    <w:rsid w:val="00360107"/>
    <w:rsid w:val="00363202"/>
    <w:rsid w:val="00364061"/>
    <w:rsid w:val="003678D6"/>
    <w:rsid w:val="0037140B"/>
    <w:rsid w:val="00371BF5"/>
    <w:rsid w:val="00375BF9"/>
    <w:rsid w:val="003777BC"/>
    <w:rsid w:val="003823A4"/>
    <w:rsid w:val="003867FE"/>
    <w:rsid w:val="00386DB9"/>
    <w:rsid w:val="0038766F"/>
    <w:rsid w:val="00390048"/>
    <w:rsid w:val="003919DF"/>
    <w:rsid w:val="003A11C6"/>
    <w:rsid w:val="003A2EC1"/>
    <w:rsid w:val="003A4E9D"/>
    <w:rsid w:val="003A5C86"/>
    <w:rsid w:val="003A6F4B"/>
    <w:rsid w:val="003A6FA6"/>
    <w:rsid w:val="003B08DD"/>
    <w:rsid w:val="003B0D6B"/>
    <w:rsid w:val="003B2513"/>
    <w:rsid w:val="003B2861"/>
    <w:rsid w:val="003B65B1"/>
    <w:rsid w:val="003B6FB2"/>
    <w:rsid w:val="003C10F8"/>
    <w:rsid w:val="003C1D3B"/>
    <w:rsid w:val="003C2050"/>
    <w:rsid w:val="003C5DE6"/>
    <w:rsid w:val="003D47D9"/>
    <w:rsid w:val="003E17D9"/>
    <w:rsid w:val="003E7112"/>
    <w:rsid w:val="003F7294"/>
    <w:rsid w:val="0040420E"/>
    <w:rsid w:val="004139D5"/>
    <w:rsid w:val="004155BD"/>
    <w:rsid w:val="00415ED0"/>
    <w:rsid w:val="00416B7B"/>
    <w:rsid w:val="00416DDC"/>
    <w:rsid w:val="00420C93"/>
    <w:rsid w:val="00421018"/>
    <w:rsid w:val="0042305B"/>
    <w:rsid w:val="004233F6"/>
    <w:rsid w:val="00424ACC"/>
    <w:rsid w:val="0042636A"/>
    <w:rsid w:val="00432BCF"/>
    <w:rsid w:val="00433C77"/>
    <w:rsid w:val="004362ED"/>
    <w:rsid w:val="00440646"/>
    <w:rsid w:val="0045792B"/>
    <w:rsid w:val="00457E9B"/>
    <w:rsid w:val="0046149E"/>
    <w:rsid w:val="00463002"/>
    <w:rsid w:val="00466DDC"/>
    <w:rsid w:val="0046704B"/>
    <w:rsid w:val="00475023"/>
    <w:rsid w:val="00477D0D"/>
    <w:rsid w:val="00484869"/>
    <w:rsid w:val="004877A7"/>
    <w:rsid w:val="00496310"/>
    <w:rsid w:val="004A0D94"/>
    <w:rsid w:val="004A360C"/>
    <w:rsid w:val="004A3AD0"/>
    <w:rsid w:val="004B66AE"/>
    <w:rsid w:val="004B7EAC"/>
    <w:rsid w:val="004C2E49"/>
    <w:rsid w:val="004C7DC8"/>
    <w:rsid w:val="004D097C"/>
    <w:rsid w:val="004D4825"/>
    <w:rsid w:val="004E35A3"/>
    <w:rsid w:val="004E5E20"/>
    <w:rsid w:val="004F431E"/>
    <w:rsid w:val="004F70AE"/>
    <w:rsid w:val="005021D4"/>
    <w:rsid w:val="005064E0"/>
    <w:rsid w:val="00511515"/>
    <w:rsid w:val="00516B3C"/>
    <w:rsid w:val="00520B21"/>
    <w:rsid w:val="00526E45"/>
    <w:rsid w:val="005316BE"/>
    <w:rsid w:val="005366D5"/>
    <w:rsid w:val="00537186"/>
    <w:rsid w:val="00542392"/>
    <w:rsid w:val="00542B89"/>
    <w:rsid w:val="00544257"/>
    <w:rsid w:val="00544B99"/>
    <w:rsid w:val="00546708"/>
    <w:rsid w:val="005479F2"/>
    <w:rsid w:val="00553942"/>
    <w:rsid w:val="00556624"/>
    <w:rsid w:val="0056185D"/>
    <w:rsid w:val="00561B31"/>
    <w:rsid w:val="0056579F"/>
    <w:rsid w:val="00567284"/>
    <w:rsid w:val="00570D0D"/>
    <w:rsid w:val="00573341"/>
    <w:rsid w:val="005759A5"/>
    <w:rsid w:val="00576867"/>
    <w:rsid w:val="005808F1"/>
    <w:rsid w:val="00580937"/>
    <w:rsid w:val="005833C7"/>
    <w:rsid w:val="00596A85"/>
    <w:rsid w:val="005A3D92"/>
    <w:rsid w:val="005A752E"/>
    <w:rsid w:val="005B0231"/>
    <w:rsid w:val="005B4D9B"/>
    <w:rsid w:val="005C046D"/>
    <w:rsid w:val="005C162D"/>
    <w:rsid w:val="005C4312"/>
    <w:rsid w:val="005C4732"/>
    <w:rsid w:val="005C5D7C"/>
    <w:rsid w:val="005D18D0"/>
    <w:rsid w:val="005D245D"/>
    <w:rsid w:val="005D607D"/>
    <w:rsid w:val="005D6BB6"/>
    <w:rsid w:val="005E113B"/>
    <w:rsid w:val="005E2684"/>
    <w:rsid w:val="005E3A33"/>
    <w:rsid w:val="005E3C2F"/>
    <w:rsid w:val="005F0936"/>
    <w:rsid w:val="006051B8"/>
    <w:rsid w:val="0062085B"/>
    <w:rsid w:val="00626412"/>
    <w:rsid w:val="0062667B"/>
    <w:rsid w:val="0063641C"/>
    <w:rsid w:val="00642298"/>
    <w:rsid w:val="00643790"/>
    <w:rsid w:val="00643D15"/>
    <w:rsid w:val="00645216"/>
    <w:rsid w:val="0067180E"/>
    <w:rsid w:val="006739FF"/>
    <w:rsid w:val="00681B70"/>
    <w:rsid w:val="006871B8"/>
    <w:rsid w:val="00687AF3"/>
    <w:rsid w:val="00690DA1"/>
    <w:rsid w:val="00697CF6"/>
    <w:rsid w:val="006A23C1"/>
    <w:rsid w:val="006A3EBF"/>
    <w:rsid w:val="006B38DF"/>
    <w:rsid w:val="006C794D"/>
    <w:rsid w:val="006D0103"/>
    <w:rsid w:val="006D58A3"/>
    <w:rsid w:val="006F0B12"/>
    <w:rsid w:val="006F300E"/>
    <w:rsid w:val="007038DD"/>
    <w:rsid w:val="00706F28"/>
    <w:rsid w:val="00715686"/>
    <w:rsid w:val="007259CC"/>
    <w:rsid w:val="007401FD"/>
    <w:rsid w:val="00741610"/>
    <w:rsid w:val="0074267F"/>
    <w:rsid w:val="00742E7A"/>
    <w:rsid w:val="007462CA"/>
    <w:rsid w:val="00746CB6"/>
    <w:rsid w:val="00747140"/>
    <w:rsid w:val="0074745E"/>
    <w:rsid w:val="00763628"/>
    <w:rsid w:val="00763FEA"/>
    <w:rsid w:val="00765956"/>
    <w:rsid w:val="00766044"/>
    <w:rsid w:val="00767134"/>
    <w:rsid w:val="00767FD7"/>
    <w:rsid w:val="00771478"/>
    <w:rsid w:val="00771B7A"/>
    <w:rsid w:val="007728F7"/>
    <w:rsid w:val="00777E44"/>
    <w:rsid w:val="00781E9C"/>
    <w:rsid w:val="0078298F"/>
    <w:rsid w:val="00785B02"/>
    <w:rsid w:val="00795AEF"/>
    <w:rsid w:val="00797838"/>
    <w:rsid w:val="007A0D42"/>
    <w:rsid w:val="007A195F"/>
    <w:rsid w:val="007A2DC6"/>
    <w:rsid w:val="007A5FD2"/>
    <w:rsid w:val="007B24A7"/>
    <w:rsid w:val="007B42BA"/>
    <w:rsid w:val="007C0E60"/>
    <w:rsid w:val="007C21E8"/>
    <w:rsid w:val="007C664C"/>
    <w:rsid w:val="007D1EAF"/>
    <w:rsid w:val="007D25B1"/>
    <w:rsid w:val="007D2C7A"/>
    <w:rsid w:val="007D7DD1"/>
    <w:rsid w:val="007E05F3"/>
    <w:rsid w:val="007E0799"/>
    <w:rsid w:val="007E09E4"/>
    <w:rsid w:val="007E1F14"/>
    <w:rsid w:val="007E5EF4"/>
    <w:rsid w:val="007E622E"/>
    <w:rsid w:val="007F132D"/>
    <w:rsid w:val="007F27C3"/>
    <w:rsid w:val="007F4724"/>
    <w:rsid w:val="007F4E4F"/>
    <w:rsid w:val="00800DF2"/>
    <w:rsid w:val="008059E9"/>
    <w:rsid w:val="0081745F"/>
    <w:rsid w:val="0082391F"/>
    <w:rsid w:val="00825FC8"/>
    <w:rsid w:val="00827495"/>
    <w:rsid w:val="0083489B"/>
    <w:rsid w:val="008531AC"/>
    <w:rsid w:val="00861580"/>
    <w:rsid w:val="00862335"/>
    <w:rsid w:val="00864A8B"/>
    <w:rsid w:val="008666A8"/>
    <w:rsid w:val="00866A8A"/>
    <w:rsid w:val="008707DB"/>
    <w:rsid w:val="008773F3"/>
    <w:rsid w:val="00880B54"/>
    <w:rsid w:val="00880EB7"/>
    <w:rsid w:val="00881D41"/>
    <w:rsid w:val="008908CB"/>
    <w:rsid w:val="00890DCE"/>
    <w:rsid w:val="00890F17"/>
    <w:rsid w:val="008A032B"/>
    <w:rsid w:val="008A0486"/>
    <w:rsid w:val="008A2707"/>
    <w:rsid w:val="008A4A5E"/>
    <w:rsid w:val="008A51A8"/>
    <w:rsid w:val="008B2D2A"/>
    <w:rsid w:val="008B4BCF"/>
    <w:rsid w:val="008B7598"/>
    <w:rsid w:val="008C1EDB"/>
    <w:rsid w:val="008D384D"/>
    <w:rsid w:val="008E2E54"/>
    <w:rsid w:val="008E3E0C"/>
    <w:rsid w:val="008F0349"/>
    <w:rsid w:val="008F7BF8"/>
    <w:rsid w:val="00903F7C"/>
    <w:rsid w:val="009042E5"/>
    <w:rsid w:val="009069ED"/>
    <w:rsid w:val="00907179"/>
    <w:rsid w:val="00912760"/>
    <w:rsid w:val="00915BB3"/>
    <w:rsid w:val="00915BFC"/>
    <w:rsid w:val="00917533"/>
    <w:rsid w:val="00921BAF"/>
    <w:rsid w:val="0093250C"/>
    <w:rsid w:val="00932BE9"/>
    <w:rsid w:val="00935465"/>
    <w:rsid w:val="009377F1"/>
    <w:rsid w:val="00942690"/>
    <w:rsid w:val="00945FB0"/>
    <w:rsid w:val="00946028"/>
    <w:rsid w:val="00946A4E"/>
    <w:rsid w:val="00947B63"/>
    <w:rsid w:val="00952700"/>
    <w:rsid w:val="0095558F"/>
    <w:rsid w:val="00956326"/>
    <w:rsid w:val="00964FED"/>
    <w:rsid w:val="009718E8"/>
    <w:rsid w:val="0097293F"/>
    <w:rsid w:val="009751A9"/>
    <w:rsid w:val="00982526"/>
    <w:rsid w:val="00983ED9"/>
    <w:rsid w:val="009916FC"/>
    <w:rsid w:val="009936E0"/>
    <w:rsid w:val="00994DFE"/>
    <w:rsid w:val="00995212"/>
    <w:rsid w:val="0099558B"/>
    <w:rsid w:val="009A6EDD"/>
    <w:rsid w:val="009B0512"/>
    <w:rsid w:val="009B1E23"/>
    <w:rsid w:val="009B2CCF"/>
    <w:rsid w:val="009C45C8"/>
    <w:rsid w:val="009C5AB8"/>
    <w:rsid w:val="009C6283"/>
    <w:rsid w:val="009C6C35"/>
    <w:rsid w:val="009D4BD1"/>
    <w:rsid w:val="009D5464"/>
    <w:rsid w:val="009D64C3"/>
    <w:rsid w:val="009E480A"/>
    <w:rsid w:val="009F0071"/>
    <w:rsid w:val="009F147C"/>
    <w:rsid w:val="009F4F7F"/>
    <w:rsid w:val="00A027EE"/>
    <w:rsid w:val="00A20904"/>
    <w:rsid w:val="00A215EA"/>
    <w:rsid w:val="00A24180"/>
    <w:rsid w:val="00A254BB"/>
    <w:rsid w:val="00A27724"/>
    <w:rsid w:val="00A30545"/>
    <w:rsid w:val="00A34478"/>
    <w:rsid w:val="00A34867"/>
    <w:rsid w:val="00A3755A"/>
    <w:rsid w:val="00A42CD8"/>
    <w:rsid w:val="00A435FC"/>
    <w:rsid w:val="00A54BAB"/>
    <w:rsid w:val="00A5721A"/>
    <w:rsid w:val="00A62A9C"/>
    <w:rsid w:val="00A66BD8"/>
    <w:rsid w:val="00A70469"/>
    <w:rsid w:val="00A729D7"/>
    <w:rsid w:val="00A8022F"/>
    <w:rsid w:val="00A820B3"/>
    <w:rsid w:val="00A8537F"/>
    <w:rsid w:val="00A8675A"/>
    <w:rsid w:val="00AA3524"/>
    <w:rsid w:val="00AA478D"/>
    <w:rsid w:val="00AA5DB7"/>
    <w:rsid w:val="00AA6F50"/>
    <w:rsid w:val="00AA7339"/>
    <w:rsid w:val="00AB2DBE"/>
    <w:rsid w:val="00AB2F67"/>
    <w:rsid w:val="00AB32E3"/>
    <w:rsid w:val="00AC4BEF"/>
    <w:rsid w:val="00AC6CDF"/>
    <w:rsid w:val="00AD0985"/>
    <w:rsid w:val="00AD26D9"/>
    <w:rsid w:val="00AD2A39"/>
    <w:rsid w:val="00AE7BC6"/>
    <w:rsid w:val="00AF41F1"/>
    <w:rsid w:val="00AF74BA"/>
    <w:rsid w:val="00AF7FA1"/>
    <w:rsid w:val="00B0122A"/>
    <w:rsid w:val="00B013D2"/>
    <w:rsid w:val="00B0464B"/>
    <w:rsid w:val="00B106AA"/>
    <w:rsid w:val="00B12D8D"/>
    <w:rsid w:val="00B16886"/>
    <w:rsid w:val="00B3259D"/>
    <w:rsid w:val="00B35782"/>
    <w:rsid w:val="00B4549B"/>
    <w:rsid w:val="00B5027D"/>
    <w:rsid w:val="00B50FD0"/>
    <w:rsid w:val="00B5156F"/>
    <w:rsid w:val="00B5197B"/>
    <w:rsid w:val="00B52807"/>
    <w:rsid w:val="00B55F03"/>
    <w:rsid w:val="00B61C44"/>
    <w:rsid w:val="00B62A9F"/>
    <w:rsid w:val="00B63FD7"/>
    <w:rsid w:val="00B70662"/>
    <w:rsid w:val="00B72237"/>
    <w:rsid w:val="00B741E8"/>
    <w:rsid w:val="00B7564F"/>
    <w:rsid w:val="00B75B9A"/>
    <w:rsid w:val="00B768DF"/>
    <w:rsid w:val="00B7754D"/>
    <w:rsid w:val="00B83B31"/>
    <w:rsid w:val="00B92F8A"/>
    <w:rsid w:val="00B97626"/>
    <w:rsid w:val="00BA00DD"/>
    <w:rsid w:val="00BA0128"/>
    <w:rsid w:val="00BA2D9E"/>
    <w:rsid w:val="00BA3186"/>
    <w:rsid w:val="00BB0CA5"/>
    <w:rsid w:val="00BC1595"/>
    <w:rsid w:val="00BC2BE6"/>
    <w:rsid w:val="00BC33A5"/>
    <w:rsid w:val="00BC33B7"/>
    <w:rsid w:val="00BC52BE"/>
    <w:rsid w:val="00BD0A4B"/>
    <w:rsid w:val="00BE34B3"/>
    <w:rsid w:val="00BE3D61"/>
    <w:rsid w:val="00BE68CD"/>
    <w:rsid w:val="00C006FC"/>
    <w:rsid w:val="00C009F0"/>
    <w:rsid w:val="00C0743A"/>
    <w:rsid w:val="00C1550D"/>
    <w:rsid w:val="00C16C63"/>
    <w:rsid w:val="00C16FDB"/>
    <w:rsid w:val="00C25F6C"/>
    <w:rsid w:val="00C26FAD"/>
    <w:rsid w:val="00C273AE"/>
    <w:rsid w:val="00C3113D"/>
    <w:rsid w:val="00C31F46"/>
    <w:rsid w:val="00C37815"/>
    <w:rsid w:val="00C37889"/>
    <w:rsid w:val="00C37F35"/>
    <w:rsid w:val="00C41715"/>
    <w:rsid w:val="00C47F16"/>
    <w:rsid w:val="00C525F6"/>
    <w:rsid w:val="00C5335D"/>
    <w:rsid w:val="00C5510F"/>
    <w:rsid w:val="00C5788F"/>
    <w:rsid w:val="00C61377"/>
    <w:rsid w:val="00C61B87"/>
    <w:rsid w:val="00C62133"/>
    <w:rsid w:val="00C743AB"/>
    <w:rsid w:val="00C76D5B"/>
    <w:rsid w:val="00C81D5E"/>
    <w:rsid w:val="00C83117"/>
    <w:rsid w:val="00C84990"/>
    <w:rsid w:val="00C84E91"/>
    <w:rsid w:val="00C861E6"/>
    <w:rsid w:val="00C86605"/>
    <w:rsid w:val="00C92BDD"/>
    <w:rsid w:val="00C93C34"/>
    <w:rsid w:val="00C96138"/>
    <w:rsid w:val="00C97FCE"/>
    <w:rsid w:val="00CA02A7"/>
    <w:rsid w:val="00CA14F2"/>
    <w:rsid w:val="00CA1A4D"/>
    <w:rsid w:val="00CA5301"/>
    <w:rsid w:val="00CB00A1"/>
    <w:rsid w:val="00CB4156"/>
    <w:rsid w:val="00CB55BE"/>
    <w:rsid w:val="00CB6A45"/>
    <w:rsid w:val="00CC0FD0"/>
    <w:rsid w:val="00CC1A4F"/>
    <w:rsid w:val="00CC5A90"/>
    <w:rsid w:val="00CC77A4"/>
    <w:rsid w:val="00CD0FFD"/>
    <w:rsid w:val="00CD1553"/>
    <w:rsid w:val="00CE0CA4"/>
    <w:rsid w:val="00CE1708"/>
    <w:rsid w:val="00CE2C9E"/>
    <w:rsid w:val="00CE721F"/>
    <w:rsid w:val="00CF0C3E"/>
    <w:rsid w:val="00CF0CCC"/>
    <w:rsid w:val="00D031A6"/>
    <w:rsid w:val="00D072A0"/>
    <w:rsid w:val="00D15803"/>
    <w:rsid w:val="00D15D56"/>
    <w:rsid w:val="00D1625A"/>
    <w:rsid w:val="00D16D57"/>
    <w:rsid w:val="00D21190"/>
    <w:rsid w:val="00D2223E"/>
    <w:rsid w:val="00D26685"/>
    <w:rsid w:val="00D33FBF"/>
    <w:rsid w:val="00D35554"/>
    <w:rsid w:val="00D3698E"/>
    <w:rsid w:val="00D36E78"/>
    <w:rsid w:val="00D404E2"/>
    <w:rsid w:val="00D44596"/>
    <w:rsid w:val="00D50169"/>
    <w:rsid w:val="00D5262A"/>
    <w:rsid w:val="00D61400"/>
    <w:rsid w:val="00D62F91"/>
    <w:rsid w:val="00D64698"/>
    <w:rsid w:val="00D64AA8"/>
    <w:rsid w:val="00D66523"/>
    <w:rsid w:val="00D721A2"/>
    <w:rsid w:val="00D77D1F"/>
    <w:rsid w:val="00D809A4"/>
    <w:rsid w:val="00D81392"/>
    <w:rsid w:val="00D819F2"/>
    <w:rsid w:val="00D82E18"/>
    <w:rsid w:val="00D9053C"/>
    <w:rsid w:val="00D957F6"/>
    <w:rsid w:val="00DA2DBC"/>
    <w:rsid w:val="00DA3085"/>
    <w:rsid w:val="00DA47F6"/>
    <w:rsid w:val="00DA5C69"/>
    <w:rsid w:val="00DC40E4"/>
    <w:rsid w:val="00DD4D9C"/>
    <w:rsid w:val="00DD70C4"/>
    <w:rsid w:val="00DE4459"/>
    <w:rsid w:val="00DF1C1B"/>
    <w:rsid w:val="00DF2ED4"/>
    <w:rsid w:val="00DF30F0"/>
    <w:rsid w:val="00DF552C"/>
    <w:rsid w:val="00E039B2"/>
    <w:rsid w:val="00E046F4"/>
    <w:rsid w:val="00E04B36"/>
    <w:rsid w:val="00E0637F"/>
    <w:rsid w:val="00E1560F"/>
    <w:rsid w:val="00E15CC3"/>
    <w:rsid w:val="00E15E4E"/>
    <w:rsid w:val="00E16003"/>
    <w:rsid w:val="00E1618F"/>
    <w:rsid w:val="00E248C3"/>
    <w:rsid w:val="00E26629"/>
    <w:rsid w:val="00E30C03"/>
    <w:rsid w:val="00E3463B"/>
    <w:rsid w:val="00E37E89"/>
    <w:rsid w:val="00E50C4F"/>
    <w:rsid w:val="00E57BC4"/>
    <w:rsid w:val="00E64BA4"/>
    <w:rsid w:val="00E652DC"/>
    <w:rsid w:val="00E66C63"/>
    <w:rsid w:val="00E80566"/>
    <w:rsid w:val="00E839C0"/>
    <w:rsid w:val="00E84868"/>
    <w:rsid w:val="00E8751F"/>
    <w:rsid w:val="00E952F6"/>
    <w:rsid w:val="00EA31A1"/>
    <w:rsid w:val="00EA50E6"/>
    <w:rsid w:val="00EA5F60"/>
    <w:rsid w:val="00EB1134"/>
    <w:rsid w:val="00EB114A"/>
    <w:rsid w:val="00EC0331"/>
    <w:rsid w:val="00EC7CCE"/>
    <w:rsid w:val="00ED53DB"/>
    <w:rsid w:val="00ED6115"/>
    <w:rsid w:val="00ED6E86"/>
    <w:rsid w:val="00EE1032"/>
    <w:rsid w:val="00EF3CFD"/>
    <w:rsid w:val="00F00380"/>
    <w:rsid w:val="00F03750"/>
    <w:rsid w:val="00F04499"/>
    <w:rsid w:val="00F046D0"/>
    <w:rsid w:val="00F12F8A"/>
    <w:rsid w:val="00F15F6C"/>
    <w:rsid w:val="00F22B8E"/>
    <w:rsid w:val="00F234D3"/>
    <w:rsid w:val="00F237D8"/>
    <w:rsid w:val="00F242FE"/>
    <w:rsid w:val="00F27831"/>
    <w:rsid w:val="00F27AC4"/>
    <w:rsid w:val="00F27CF5"/>
    <w:rsid w:val="00F304A5"/>
    <w:rsid w:val="00F31233"/>
    <w:rsid w:val="00F31E7F"/>
    <w:rsid w:val="00F32E60"/>
    <w:rsid w:val="00F364A2"/>
    <w:rsid w:val="00F40567"/>
    <w:rsid w:val="00F44D75"/>
    <w:rsid w:val="00F44E6F"/>
    <w:rsid w:val="00F4698C"/>
    <w:rsid w:val="00F475A4"/>
    <w:rsid w:val="00F5036F"/>
    <w:rsid w:val="00F50831"/>
    <w:rsid w:val="00F509F4"/>
    <w:rsid w:val="00F53A0D"/>
    <w:rsid w:val="00F56198"/>
    <w:rsid w:val="00F60B73"/>
    <w:rsid w:val="00F66D87"/>
    <w:rsid w:val="00F72109"/>
    <w:rsid w:val="00F74647"/>
    <w:rsid w:val="00F77BF2"/>
    <w:rsid w:val="00F8126E"/>
    <w:rsid w:val="00F817F1"/>
    <w:rsid w:val="00F87994"/>
    <w:rsid w:val="00F90DF4"/>
    <w:rsid w:val="00F9393C"/>
    <w:rsid w:val="00F95946"/>
    <w:rsid w:val="00FA2BCF"/>
    <w:rsid w:val="00FA4D8D"/>
    <w:rsid w:val="00FA6B55"/>
    <w:rsid w:val="00FA7C02"/>
    <w:rsid w:val="00FB469B"/>
    <w:rsid w:val="00FC7CBE"/>
    <w:rsid w:val="00FD0E5A"/>
    <w:rsid w:val="00FD26C5"/>
    <w:rsid w:val="00FD2DEC"/>
    <w:rsid w:val="00FD7595"/>
    <w:rsid w:val="00FE7E88"/>
    <w:rsid w:val="00FF0B1C"/>
    <w:rsid w:val="00FF29AA"/>
    <w:rsid w:val="00FF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3F3"/>
    <w:rPr>
      <w:color w:val="0000FF" w:themeColor="hyperlink"/>
      <w:u w:val="single"/>
    </w:rPr>
  </w:style>
  <w:style w:type="paragraph" w:styleId="a4">
    <w:name w:val="Balloon Text"/>
    <w:basedOn w:val="a"/>
    <w:link w:val="a5"/>
    <w:uiPriority w:val="99"/>
    <w:semiHidden/>
    <w:unhideWhenUsed/>
    <w:rsid w:val="008773F3"/>
    <w:rPr>
      <w:rFonts w:ascii="Tahoma" w:hAnsi="Tahoma" w:cs="Tahoma"/>
      <w:sz w:val="16"/>
      <w:szCs w:val="16"/>
    </w:rPr>
  </w:style>
  <w:style w:type="character" w:customStyle="1" w:styleId="a5">
    <w:name w:val="Текст выноски Знак"/>
    <w:basedOn w:val="a0"/>
    <w:link w:val="a4"/>
    <w:uiPriority w:val="99"/>
    <w:semiHidden/>
    <w:rsid w:val="008773F3"/>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3F3"/>
    <w:rPr>
      <w:color w:val="0000FF" w:themeColor="hyperlink"/>
      <w:u w:val="single"/>
    </w:rPr>
  </w:style>
  <w:style w:type="paragraph" w:styleId="a4">
    <w:name w:val="Balloon Text"/>
    <w:basedOn w:val="a"/>
    <w:link w:val="a5"/>
    <w:uiPriority w:val="99"/>
    <w:semiHidden/>
    <w:unhideWhenUsed/>
    <w:rsid w:val="008773F3"/>
    <w:rPr>
      <w:rFonts w:ascii="Tahoma" w:hAnsi="Tahoma" w:cs="Tahoma"/>
      <w:sz w:val="16"/>
      <w:szCs w:val="16"/>
    </w:rPr>
  </w:style>
  <w:style w:type="character" w:customStyle="1" w:styleId="a5">
    <w:name w:val="Текст выноски Знак"/>
    <w:basedOn w:val="a0"/>
    <w:link w:val="a4"/>
    <w:uiPriority w:val="99"/>
    <w:semiHidden/>
    <w:rsid w:val="008773F3"/>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gimnasium.edukit.volyn.ua/nasha_gordistj/peredovij_pedagogichnij_dosvid/uchitelj_matematiki-tetyana_mikolaivna_kovalj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3919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Image&amp;Matros™</cp:lastModifiedBy>
  <cp:revision>3</cp:revision>
  <dcterms:created xsi:type="dcterms:W3CDTF">2015-11-26T13:08:00Z</dcterms:created>
  <dcterms:modified xsi:type="dcterms:W3CDTF">2015-11-27T07:38:00Z</dcterms:modified>
</cp:coreProperties>
</file>